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54E7" w:rsidRPr="00826E70" w:rsidRDefault="009D2306" w:rsidP="00DB54E7">
      <w:pPr>
        <w:spacing w:before="40" w:after="0" w:line="240" w:lineRule="auto"/>
        <w:jc w:val="center"/>
        <w:rPr>
          <w:rFonts w:ascii="Times New Roman" w:eastAsia="Times New Roman" w:hAnsi="Times New Roman" w:cs="Times New Roman"/>
          <w:b/>
          <w:sz w:val="26"/>
          <w:szCs w:val="24"/>
        </w:rPr>
      </w:pPr>
      <w:bookmarkStart w:id="0" w:name="_GoBack"/>
      <w:bookmarkEnd w:id="0"/>
      <w:r>
        <w:rPr>
          <w:rFonts w:ascii="Times New Roman" w:eastAsia="Times New Roman" w:hAnsi="Times New Roman" w:cs="Times New Roman"/>
          <w:b/>
          <w:sz w:val="26"/>
          <w:szCs w:val="24"/>
        </w:rPr>
        <w:t xml:space="preserve"> </w:t>
      </w:r>
      <w:r w:rsidR="00DB54E7" w:rsidRPr="00826E70">
        <w:rPr>
          <w:rFonts w:ascii="Times New Roman" w:eastAsia="Times New Roman" w:hAnsi="Times New Roman" w:cs="Times New Roman"/>
          <w:b/>
          <w:sz w:val="26"/>
          <w:szCs w:val="24"/>
        </w:rPr>
        <w:t>Phụ lục 03</w:t>
      </w:r>
    </w:p>
    <w:p w:rsidR="00DB54E7" w:rsidRPr="00DB54E7" w:rsidRDefault="00DB54E7" w:rsidP="00DB54E7">
      <w:pPr>
        <w:shd w:val="clear" w:color="auto" w:fill="FFFFFF"/>
        <w:tabs>
          <w:tab w:val="left" w:pos="1530"/>
          <w:tab w:val="left" w:pos="1860"/>
        </w:tabs>
        <w:spacing w:after="0" w:line="240" w:lineRule="auto"/>
        <w:jc w:val="center"/>
        <w:rPr>
          <w:rFonts w:ascii="Times New Roman" w:eastAsia="Times New Roman" w:hAnsi="Times New Roman" w:cs="Times New Roman"/>
          <w:b/>
          <w:bCs/>
          <w:sz w:val="26"/>
          <w:szCs w:val="26"/>
        </w:rPr>
      </w:pPr>
      <w:r w:rsidRPr="00DB54E7">
        <w:rPr>
          <w:rFonts w:ascii="Times New Roman" w:eastAsia="Times New Roman" w:hAnsi="Times New Roman" w:cs="Times New Roman"/>
          <w:b/>
          <w:bCs/>
          <w:sz w:val="26"/>
          <w:szCs w:val="26"/>
        </w:rPr>
        <w:t xml:space="preserve">BẢNG PHÂN CÔNG THỰC HIỆN NHIỆM VỤ HỖ TRỢ DNNVV </w:t>
      </w:r>
    </w:p>
    <w:p w:rsidR="00DB54E7" w:rsidRPr="00DB54E7" w:rsidRDefault="00DB54E7" w:rsidP="00DB54E7">
      <w:pPr>
        <w:shd w:val="clear" w:color="auto" w:fill="FFFFFF"/>
        <w:tabs>
          <w:tab w:val="left" w:pos="1530"/>
          <w:tab w:val="left" w:pos="1860"/>
        </w:tabs>
        <w:spacing w:after="0" w:line="240" w:lineRule="auto"/>
        <w:jc w:val="center"/>
        <w:rPr>
          <w:rFonts w:ascii="Times New Roman" w:eastAsia="Times New Roman" w:hAnsi="Times New Roman" w:cs="Times New Roman"/>
          <w:b/>
          <w:bCs/>
          <w:sz w:val="26"/>
          <w:szCs w:val="26"/>
        </w:rPr>
      </w:pPr>
      <w:r w:rsidRPr="00DB54E7">
        <w:rPr>
          <w:rFonts w:ascii="Times New Roman" w:eastAsia="Times New Roman" w:hAnsi="Times New Roman" w:cs="Times New Roman"/>
          <w:b/>
          <w:bCs/>
          <w:sz w:val="26"/>
          <w:szCs w:val="26"/>
        </w:rPr>
        <w:t xml:space="preserve">TRÊN ĐỊA BÀN TỈNH TRÀ VINH </w:t>
      </w:r>
    </w:p>
    <w:p w:rsidR="00DB54E7" w:rsidRPr="00DB54E7" w:rsidRDefault="00DB54E7" w:rsidP="00DB54E7">
      <w:pPr>
        <w:shd w:val="clear" w:color="auto" w:fill="FFFFFF"/>
        <w:tabs>
          <w:tab w:val="left" w:pos="1530"/>
          <w:tab w:val="left" w:pos="1860"/>
        </w:tabs>
        <w:spacing w:after="0" w:line="240" w:lineRule="auto"/>
        <w:jc w:val="center"/>
        <w:rPr>
          <w:rFonts w:ascii="Times New Roman" w:eastAsia="Times New Roman" w:hAnsi="Times New Roman" w:cs="Times New Roman"/>
          <w:b/>
          <w:bCs/>
          <w:sz w:val="26"/>
          <w:szCs w:val="26"/>
        </w:rPr>
      </w:pPr>
      <w:r w:rsidRPr="00DB54E7">
        <w:rPr>
          <w:rFonts w:ascii="Times New Roman" w:eastAsia="Times New Roman" w:hAnsi="Times New Roman" w:cs="Times New Roman"/>
          <w:b/>
          <w:bCs/>
          <w:sz w:val="26"/>
          <w:szCs w:val="26"/>
        </w:rPr>
        <w:t>GIAI ĐOẠN 2022-2025</w:t>
      </w:r>
    </w:p>
    <w:p w:rsidR="00DB54E7" w:rsidRPr="00DB54E7" w:rsidRDefault="00DB54E7" w:rsidP="00DB54E7">
      <w:pPr>
        <w:spacing w:after="0" w:line="240" w:lineRule="auto"/>
        <w:jc w:val="center"/>
        <w:rPr>
          <w:rFonts w:ascii="Times New Roman" w:eastAsia="Times New Roman" w:hAnsi="Times New Roman" w:cs="Times New Roman"/>
          <w:sz w:val="24"/>
          <w:szCs w:val="24"/>
        </w:rPr>
      </w:pPr>
    </w:p>
    <w:tbl>
      <w:tblPr>
        <w:tblW w:w="14714" w:type="dxa"/>
        <w:tblInd w:w="-5" w:type="dxa"/>
        <w:tblLook w:val="04A0" w:firstRow="1" w:lastRow="0" w:firstColumn="1" w:lastColumn="0" w:noHBand="0" w:noVBand="1"/>
      </w:tblPr>
      <w:tblGrid>
        <w:gridCol w:w="537"/>
        <w:gridCol w:w="11138"/>
        <w:gridCol w:w="3039"/>
      </w:tblGrid>
      <w:tr w:rsidR="00DB54E7" w:rsidRPr="00DB54E7" w:rsidTr="009D2306">
        <w:trPr>
          <w:trHeight w:val="1195"/>
        </w:trPr>
        <w:tc>
          <w:tcPr>
            <w:tcW w:w="537" w:type="dxa"/>
            <w:tcBorders>
              <w:top w:val="single" w:sz="4" w:space="0" w:color="auto"/>
              <w:left w:val="single" w:sz="4" w:space="0" w:color="auto"/>
              <w:right w:val="single" w:sz="4" w:space="0" w:color="auto"/>
            </w:tcBorders>
          </w:tcPr>
          <w:p w:rsidR="00DB54E7" w:rsidRPr="00DB54E7" w:rsidRDefault="00DB54E7" w:rsidP="00DB54E7">
            <w:pPr>
              <w:spacing w:before="100" w:beforeAutospacing="1" w:after="100" w:afterAutospacing="1" w:line="240" w:lineRule="auto"/>
              <w:jc w:val="center"/>
              <w:rPr>
                <w:rFonts w:ascii="Times New Roman" w:eastAsia="Times New Roman" w:hAnsi="Times New Roman" w:cs="Times New Roman"/>
                <w:b/>
                <w:bCs/>
                <w:sz w:val="24"/>
                <w:szCs w:val="24"/>
              </w:rPr>
            </w:pPr>
            <w:r w:rsidRPr="00DB54E7">
              <w:rPr>
                <w:rFonts w:ascii="Times New Roman" w:eastAsia="Times New Roman" w:hAnsi="Times New Roman" w:cs="Times New Roman"/>
                <w:b/>
                <w:bCs/>
                <w:sz w:val="24"/>
                <w:szCs w:val="24"/>
              </w:rPr>
              <w:t>TT</w:t>
            </w:r>
          </w:p>
        </w:tc>
        <w:tc>
          <w:tcPr>
            <w:tcW w:w="111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54E7" w:rsidRPr="00DB54E7" w:rsidRDefault="00DB54E7" w:rsidP="00DB54E7">
            <w:pPr>
              <w:spacing w:before="100" w:beforeAutospacing="1" w:after="100" w:afterAutospacing="1" w:line="240" w:lineRule="auto"/>
              <w:jc w:val="center"/>
              <w:rPr>
                <w:rFonts w:ascii="Times New Roman" w:eastAsia="Times New Roman" w:hAnsi="Times New Roman" w:cs="Times New Roman"/>
                <w:b/>
                <w:bCs/>
                <w:sz w:val="24"/>
                <w:szCs w:val="24"/>
              </w:rPr>
            </w:pPr>
            <w:r w:rsidRPr="00DB54E7">
              <w:rPr>
                <w:rFonts w:ascii="Times New Roman" w:eastAsia="Times New Roman" w:hAnsi="Times New Roman" w:cs="Times New Roman"/>
                <w:b/>
                <w:bCs/>
                <w:sz w:val="24"/>
                <w:szCs w:val="24"/>
              </w:rPr>
              <w:t>Nội dung hỗ trợ</w:t>
            </w:r>
          </w:p>
        </w:tc>
        <w:tc>
          <w:tcPr>
            <w:tcW w:w="30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54E7" w:rsidRPr="00DB54E7" w:rsidRDefault="00DB54E7" w:rsidP="00DB54E7">
            <w:pPr>
              <w:spacing w:before="100" w:beforeAutospacing="1" w:after="100" w:afterAutospacing="1" w:line="240" w:lineRule="auto"/>
              <w:jc w:val="center"/>
              <w:rPr>
                <w:rFonts w:ascii="Times New Roman" w:eastAsia="Times New Roman" w:hAnsi="Times New Roman" w:cs="Times New Roman"/>
                <w:b/>
                <w:bCs/>
                <w:sz w:val="24"/>
                <w:szCs w:val="24"/>
              </w:rPr>
            </w:pPr>
            <w:r w:rsidRPr="00DB54E7">
              <w:rPr>
                <w:rFonts w:ascii="Times New Roman" w:eastAsia="Times New Roman" w:hAnsi="Times New Roman" w:cs="Times New Roman"/>
                <w:b/>
                <w:bCs/>
                <w:sz w:val="24"/>
                <w:szCs w:val="24"/>
              </w:rPr>
              <w:t xml:space="preserve">Đơn vị thực hiện </w:t>
            </w:r>
          </w:p>
        </w:tc>
      </w:tr>
      <w:tr w:rsidR="00DB54E7" w:rsidRPr="00DB54E7" w:rsidTr="009D2306">
        <w:trPr>
          <w:trHeight w:val="859"/>
        </w:trPr>
        <w:tc>
          <w:tcPr>
            <w:tcW w:w="537" w:type="dxa"/>
            <w:tcBorders>
              <w:top w:val="single" w:sz="4" w:space="0" w:color="auto"/>
              <w:left w:val="single" w:sz="4" w:space="0" w:color="auto"/>
              <w:bottom w:val="single" w:sz="4" w:space="0" w:color="auto"/>
              <w:right w:val="single" w:sz="4" w:space="0" w:color="auto"/>
            </w:tcBorders>
            <w:vAlign w:val="center"/>
          </w:tcPr>
          <w:p w:rsidR="00DB54E7" w:rsidRPr="00DB54E7" w:rsidRDefault="00DB54E7" w:rsidP="00DB54E7">
            <w:pPr>
              <w:spacing w:before="100" w:beforeAutospacing="1" w:after="100" w:afterAutospacing="1" w:line="240" w:lineRule="auto"/>
              <w:jc w:val="center"/>
              <w:rPr>
                <w:rFonts w:ascii="Times New Roman" w:eastAsia="Times New Roman" w:hAnsi="Times New Roman" w:cs="Times New Roman"/>
                <w:b/>
                <w:sz w:val="24"/>
                <w:szCs w:val="24"/>
              </w:rPr>
            </w:pPr>
            <w:r w:rsidRPr="00DB54E7">
              <w:rPr>
                <w:rFonts w:ascii="Times New Roman" w:eastAsia="Times New Roman" w:hAnsi="Times New Roman" w:cs="Times New Roman"/>
                <w:b/>
                <w:sz w:val="24"/>
                <w:szCs w:val="24"/>
              </w:rPr>
              <w:t>1</w:t>
            </w:r>
          </w:p>
        </w:tc>
        <w:tc>
          <w:tcPr>
            <w:tcW w:w="111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54E7" w:rsidRPr="00DB54E7" w:rsidRDefault="00DB54E7" w:rsidP="00DB54E7">
            <w:pPr>
              <w:spacing w:before="120" w:after="120" w:line="240" w:lineRule="auto"/>
              <w:jc w:val="both"/>
              <w:rPr>
                <w:rFonts w:ascii="Times New Roman" w:eastAsia="Times New Roman" w:hAnsi="Times New Roman" w:cs="Times New Roman"/>
                <w:b/>
                <w:sz w:val="24"/>
                <w:szCs w:val="24"/>
              </w:rPr>
            </w:pPr>
            <w:r w:rsidRPr="00DB54E7">
              <w:rPr>
                <w:rFonts w:ascii="Times New Roman" w:eastAsia="Times New Roman" w:hAnsi="Times New Roman" w:cs="Times New Roman"/>
                <w:b/>
                <w:sz w:val="24"/>
                <w:szCs w:val="24"/>
              </w:rPr>
              <w:t xml:space="preserve">Hỗ trợ công nghệ cho doanh nghiệp nhỏ và vừa </w:t>
            </w:r>
          </w:p>
        </w:tc>
        <w:tc>
          <w:tcPr>
            <w:tcW w:w="3039" w:type="dxa"/>
            <w:tcBorders>
              <w:top w:val="single" w:sz="4" w:space="0" w:color="auto"/>
              <w:left w:val="nil"/>
              <w:bottom w:val="single" w:sz="4" w:space="0" w:color="auto"/>
              <w:right w:val="single" w:sz="4" w:space="0" w:color="auto"/>
            </w:tcBorders>
            <w:shd w:val="clear" w:color="auto" w:fill="auto"/>
            <w:vAlign w:val="center"/>
          </w:tcPr>
          <w:p w:rsidR="00DB54E7" w:rsidRPr="00DB54E7" w:rsidRDefault="00DB54E7" w:rsidP="00DB54E7">
            <w:pPr>
              <w:spacing w:before="100" w:beforeAutospacing="1" w:after="100" w:afterAutospacing="1" w:line="240" w:lineRule="auto"/>
              <w:jc w:val="right"/>
              <w:rPr>
                <w:rFonts w:ascii="Times New Roman" w:eastAsia="Times New Roman" w:hAnsi="Times New Roman" w:cs="Times New Roman"/>
                <w:sz w:val="24"/>
                <w:szCs w:val="24"/>
              </w:rPr>
            </w:pPr>
          </w:p>
        </w:tc>
      </w:tr>
      <w:tr w:rsidR="00DB54E7" w:rsidRPr="00DB54E7" w:rsidTr="009D2306">
        <w:trPr>
          <w:trHeight w:val="1171"/>
        </w:trPr>
        <w:tc>
          <w:tcPr>
            <w:tcW w:w="537" w:type="dxa"/>
            <w:tcBorders>
              <w:top w:val="nil"/>
              <w:left w:val="single" w:sz="4" w:space="0" w:color="auto"/>
              <w:bottom w:val="single" w:sz="4" w:space="0" w:color="auto"/>
              <w:right w:val="single" w:sz="4" w:space="0" w:color="auto"/>
            </w:tcBorders>
            <w:vAlign w:val="center"/>
          </w:tcPr>
          <w:p w:rsidR="00DB54E7" w:rsidRPr="00DB54E7" w:rsidRDefault="00DB54E7" w:rsidP="00DB54E7">
            <w:pPr>
              <w:spacing w:before="100" w:beforeAutospacing="1" w:after="100" w:afterAutospacing="1" w:line="240" w:lineRule="auto"/>
              <w:jc w:val="both"/>
              <w:rPr>
                <w:rFonts w:ascii="Times New Roman" w:eastAsia="Times New Roman" w:hAnsi="Times New Roman" w:cs="Times New Roman"/>
                <w:sz w:val="24"/>
                <w:szCs w:val="24"/>
                <w:lang w:eastAsia="vi-VN" w:bidi="vi-VN"/>
              </w:rPr>
            </w:pPr>
          </w:p>
        </w:tc>
        <w:tc>
          <w:tcPr>
            <w:tcW w:w="11138" w:type="dxa"/>
            <w:tcBorders>
              <w:top w:val="nil"/>
              <w:left w:val="single" w:sz="4" w:space="0" w:color="auto"/>
              <w:bottom w:val="single" w:sz="4" w:space="0" w:color="auto"/>
              <w:right w:val="single" w:sz="4" w:space="0" w:color="auto"/>
            </w:tcBorders>
            <w:shd w:val="clear" w:color="auto" w:fill="auto"/>
            <w:noWrap/>
            <w:vAlign w:val="center"/>
            <w:hideMark/>
          </w:tcPr>
          <w:p w:rsidR="00DB54E7" w:rsidRPr="00DB54E7" w:rsidRDefault="00DB54E7" w:rsidP="00DB54E7">
            <w:pPr>
              <w:spacing w:before="100" w:beforeAutospacing="1" w:after="100" w:afterAutospacing="1" w:line="240" w:lineRule="auto"/>
              <w:jc w:val="both"/>
              <w:rPr>
                <w:rFonts w:ascii="Times New Roman" w:eastAsia="Times New Roman" w:hAnsi="Times New Roman" w:cs="Times New Roman"/>
                <w:sz w:val="24"/>
                <w:szCs w:val="24"/>
              </w:rPr>
            </w:pPr>
            <w:r w:rsidRPr="00DB54E7">
              <w:rPr>
                <w:rFonts w:ascii="Times New Roman" w:eastAsia="Times New Roman" w:hAnsi="Times New Roman" w:cs="Times New Roman"/>
                <w:sz w:val="24"/>
                <w:szCs w:val="24"/>
                <w:lang w:eastAsia="vi-VN" w:bidi="vi-VN"/>
              </w:rPr>
              <w:t xml:space="preserve">- </w:t>
            </w:r>
            <w:r w:rsidRPr="00DB54E7">
              <w:rPr>
                <w:rFonts w:ascii="Times New Roman" w:eastAsia="Times New Roman" w:hAnsi="Times New Roman" w:cs="Times New Roman"/>
                <w:sz w:val="24"/>
                <w:szCs w:val="24"/>
                <w:lang w:val="vi-VN" w:eastAsia="vi-VN" w:bidi="vi-VN"/>
              </w:rPr>
              <w:t>Hỗ trợ tối đa 50% giá trị h</w:t>
            </w:r>
            <w:r w:rsidRPr="00DB54E7">
              <w:rPr>
                <w:rFonts w:ascii="Times New Roman" w:eastAsia="Times New Roman" w:hAnsi="Times New Roman" w:cs="Times New Roman"/>
                <w:sz w:val="24"/>
                <w:szCs w:val="24"/>
                <w:lang w:eastAsia="vi-VN" w:bidi="vi-VN"/>
              </w:rPr>
              <w:t>ợ</w:t>
            </w:r>
            <w:r w:rsidRPr="00DB54E7">
              <w:rPr>
                <w:rFonts w:ascii="Times New Roman" w:eastAsia="Times New Roman" w:hAnsi="Times New Roman" w:cs="Times New Roman"/>
                <w:sz w:val="24"/>
                <w:szCs w:val="24"/>
                <w:lang w:val="vi-VN" w:eastAsia="vi-VN" w:bidi="vi-VN"/>
              </w:rPr>
              <w:t>p đồng tư vấn giải pháp chuyển đổi số cho doanh nghiệp về quy trình kinh doanh, quy trình quản trị, quy trình sản xuất, quy trình công nghệ và chuyển đổi mô hình kinh doanh nhưng không quá 50 triệu đồng/hợp đồng/năm đối với doanh nghiệp nhỏ và không quá 100 triệu đồng/h</w:t>
            </w:r>
            <w:r w:rsidRPr="00DB54E7">
              <w:rPr>
                <w:rFonts w:ascii="Times New Roman" w:eastAsia="Times New Roman" w:hAnsi="Times New Roman" w:cs="Times New Roman"/>
                <w:sz w:val="24"/>
                <w:szCs w:val="24"/>
                <w:lang w:eastAsia="vi-VN" w:bidi="vi-VN"/>
              </w:rPr>
              <w:t>ợ</w:t>
            </w:r>
            <w:r w:rsidRPr="00DB54E7">
              <w:rPr>
                <w:rFonts w:ascii="Times New Roman" w:eastAsia="Times New Roman" w:hAnsi="Times New Roman" w:cs="Times New Roman"/>
                <w:sz w:val="24"/>
                <w:szCs w:val="24"/>
                <w:lang w:val="vi-VN" w:eastAsia="vi-VN" w:bidi="vi-VN"/>
              </w:rPr>
              <w:t>p đồng/năm đối với doanh nghiệp vừa</w:t>
            </w:r>
          </w:p>
        </w:tc>
        <w:tc>
          <w:tcPr>
            <w:tcW w:w="3039" w:type="dxa"/>
            <w:tcBorders>
              <w:top w:val="nil"/>
              <w:left w:val="nil"/>
              <w:bottom w:val="single" w:sz="4" w:space="0" w:color="auto"/>
              <w:right w:val="single" w:sz="4" w:space="0" w:color="auto"/>
            </w:tcBorders>
            <w:shd w:val="clear" w:color="auto" w:fill="auto"/>
            <w:vAlign w:val="center"/>
          </w:tcPr>
          <w:p w:rsidR="00DB54E7" w:rsidRPr="00DB54E7" w:rsidRDefault="00DB54E7" w:rsidP="00DB54E7">
            <w:pPr>
              <w:spacing w:before="100" w:beforeAutospacing="1" w:after="100" w:afterAutospacing="1" w:line="240" w:lineRule="auto"/>
              <w:jc w:val="center"/>
              <w:rPr>
                <w:rFonts w:ascii="Times New Roman" w:eastAsia="Times New Roman" w:hAnsi="Times New Roman" w:cs="Times New Roman"/>
                <w:sz w:val="24"/>
                <w:szCs w:val="24"/>
              </w:rPr>
            </w:pPr>
            <w:r w:rsidRPr="00DB54E7">
              <w:rPr>
                <w:rFonts w:ascii="Times New Roman" w:eastAsia="Times New Roman" w:hAnsi="Times New Roman" w:cs="Times New Roman"/>
                <w:sz w:val="24"/>
                <w:szCs w:val="24"/>
              </w:rPr>
              <w:t>Sở TT-TT</w:t>
            </w:r>
          </w:p>
        </w:tc>
      </w:tr>
      <w:tr w:rsidR="00DB54E7" w:rsidRPr="00DB54E7" w:rsidTr="009D2306">
        <w:trPr>
          <w:trHeight w:val="1067"/>
        </w:trPr>
        <w:tc>
          <w:tcPr>
            <w:tcW w:w="537" w:type="dxa"/>
            <w:tcBorders>
              <w:top w:val="nil"/>
              <w:left w:val="single" w:sz="4" w:space="0" w:color="auto"/>
              <w:bottom w:val="single" w:sz="4" w:space="0" w:color="auto"/>
              <w:right w:val="single" w:sz="4" w:space="0" w:color="auto"/>
            </w:tcBorders>
            <w:vAlign w:val="center"/>
          </w:tcPr>
          <w:p w:rsidR="00DB54E7" w:rsidRPr="00DB54E7" w:rsidRDefault="00DB54E7" w:rsidP="00DB54E7">
            <w:pPr>
              <w:widowControl w:val="0"/>
              <w:tabs>
                <w:tab w:val="left" w:pos="888"/>
              </w:tabs>
              <w:spacing w:before="120" w:after="120" w:line="321" w:lineRule="exact"/>
              <w:jc w:val="both"/>
              <w:rPr>
                <w:rFonts w:ascii="Times New Roman" w:eastAsia="Times New Roman" w:hAnsi="Times New Roman" w:cs="Times New Roman"/>
                <w:sz w:val="24"/>
                <w:szCs w:val="24"/>
                <w:lang w:eastAsia="vi-VN" w:bidi="vi-VN"/>
              </w:rPr>
            </w:pPr>
          </w:p>
        </w:tc>
        <w:tc>
          <w:tcPr>
            <w:tcW w:w="11138" w:type="dxa"/>
            <w:tcBorders>
              <w:top w:val="nil"/>
              <w:left w:val="single" w:sz="4" w:space="0" w:color="auto"/>
              <w:bottom w:val="single" w:sz="4" w:space="0" w:color="auto"/>
              <w:right w:val="single" w:sz="4" w:space="0" w:color="auto"/>
            </w:tcBorders>
            <w:shd w:val="clear" w:color="auto" w:fill="auto"/>
            <w:noWrap/>
            <w:vAlign w:val="center"/>
            <w:hideMark/>
          </w:tcPr>
          <w:p w:rsidR="00DB54E7" w:rsidRPr="00DB54E7" w:rsidRDefault="00DB54E7" w:rsidP="00DB54E7">
            <w:pPr>
              <w:widowControl w:val="0"/>
              <w:tabs>
                <w:tab w:val="left" w:pos="888"/>
              </w:tabs>
              <w:spacing w:before="120" w:after="120" w:line="321" w:lineRule="exact"/>
              <w:jc w:val="both"/>
              <w:rPr>
                <w:rFonts w:ascii="Times New Roman" w:eastAsia="Times New Roman" w:hAnsi="Times New Roman" w:cs="Times New Roman"/>
                <w:sz w:val="24"/>
                <w:szCs w:val="24"/>
              </w:rPr>
            </w:pPr>
            <w:r w:rsidRPr="00DB54E7">
              <w:rPr>
                <w:rFonts w:ascii="Times New Roman" w:eastAsia="Times New Roman" w:hAnsi="Times New Roman" w:cs="Times New Roman"/>
                <w:sz w:val="24"/>
                <w:szCs w:val="24"/>
                <w:lang w:eastAsia="vi-VN" w:bidi="vi-VN"/>
              </w:rPr>
              <w:t xml:space="preserve">- </w:t>
            </w:r>
            <w:r w:rsidRPr="00DB54E7">
              <w:rPr>
                <w:rFonts w:ascii="Times New Roman" w:eastAsia="Times New Roman" w:hAnsi="Times New Roman" w:cs="Times New Roman"/>
                <w:sz w:val="24"/>
                <w:szCs w:val="24"/>
                <w:lang w:val="vi-VN" w:eastAsia="vi-VN" w:bidi="vi-VN"/>
              </w:rPr>
              <w:t>Hỗ trợ tối đa 50% chi phí cho doanh nghiệp thuê, mua các giải pháp chuyển đổi số để tự động hóa, nâng cao hiệu quả quy trình kinh doanh, quy trình quản trị, quy trình sản xuất, quy trình công nghệ trong doanh nghiệp và chuyển đổi mô hình kinh doanh nh</w:t>
            </w:r>
            <w:r w:rsidRPr="00DB54E7">
              <w:rPr>
                <w:rFonts w:ascii="Times New Roman" w:eastAsia="Times New Roman" w:hAnsi="Times New Roman" w:cs="Times New Roman"/>
                <w:sz w:val="24"/>
                <w:szCs w:val="24"/>
                <w:lang w:eastAsia="vi-VN" w:bidi="vi-VN"/>
              </w:rPr>
              <w:t>ư</w:t>
            </w:r>
            <w:r w:rsidRPr="00DB54E7">
              <w:rPr>
                <w:rFonts w:ascii="Times New Roman" w:eastAsia="Times New Roman" w:hAnsi="Times New Roman" w:cs="Times New Roman"/>
                <w:sz w:val="24"/>
                <w:szCs w:val="24"/>
                <w:lang w:val="vi-VN" w:eastAsia="vi-VN" w:bidi="vi-VN"/>
              </w:rPr>
              <w:t>ng không quá 20 triệu đồng/năm đối với doanh nghiệp siêu nhỏ; không quá 50 triệu đồng/năm đối với doanh nghiệp nhỏ và không quá 100 triệu đồng/năm đối với doanh nghiệp vừa.</w:t>
            </w:r>
          </w:p>
        </w:tc>
        <w:tc>
          <w:tcPr>
            <w:tcW w:w="3039" w:type="dxa"/>
            <w:tcBorders>
              <w:top w:val="nil"/>
              <w:left w:val="nil"/>
              <w:bottom w:val="single" w:sz="4" w:space="0" w:color="auto"/>
              <w:right w:val="single" w:sz="4" w:space="0" w:color="auto"/>
            </w:tcBorders>
            <w:shd w:val="clear" w:color="auto" w:fill="auto"/>
            <w:vAlign w:val="center"/>
          </w:tcPr>
          <w:p w:rsidR="00DB54E7" w:rsidRPr="00DB54E7" w:rsidRDefault="00DB54E7" w:rsidP="00DB54E7">
            <w:pPr>
              <w:spacing w:before="100" w:beforeAutospacing="1" w:after="100" w:afterAutospacing="1" w:line="240" w:lineRule="auto"/>
              <w:jc w:val="center"/>
              <w:rPr>
                <w:rFonts w:ascii="Times New Roman" w:eastAsia="Times New Roman" w:hAnsi="Times New Roman" w:cs="Times New Roman"/>
                <w:sz w:val="24"/>
                <w:szCs w:val="24"/>
              </w:rPr>
            </w:pPr>
            <w:r w:rsidRPr="00DB54E7">
              <w:rPr>
                <w:rFonts w:ascii="Times New Roman" w:eastAsia="Times New Roman" w:hAnsi="Times New Roman" w:cs="Times New Roman"/>
                <w:sz w:val="24"/>
                <w:szCs w:val="24"/>
              </w:rPr>
              <w:t>Sở KH&amp;ĐT</w:t>
            </w:r>
          </w:p>
        </w:tc>
      </w:tr>
      <w:tr w:rsidR="00DB54E7" w:rsidRPr="00DB54E7" w:rsidTr="009D2306">
        <w:trPr>
          <w:trHeight w:val="1245"/>
        </w:trPr>
        <w:tc>
          <w:tcPr>
            <w:tcW w:w="537" w:type="dxa"/>
            <w:tcBorders>
              <w:top w:val="nil"/>
              <w:left w:val="single" w:sz="4" w:space="0" w:color="auto"/>
              <w:bottom w:val="single" w:sz="4" w:space="0" w:color="auto"/>
              <w:right w:val="single" w:sz="4" w:space="0" w:color="auto"/>
            </w:tcBorders>
            <w:vAlign w:val="center"/>
          </w:tcPr>
          <w:p w:rsidR="00DB54E7" w:rsidRPr="00DB54E7" w:rsidRDefault="00DB54E7" w:rsidP="00DB54E7">
            <w:pPr>
              <w:spacing w:before="100" w:beforeAutospacing="1" w:after="100" w:afterAutospacing="1" w:line="240" w:lineRule="auto"/>
              <w:jc w:val="both"/>
              <w:rPr>
                <w:rFonts w:ascii="Times New Roman" w:eastAsia="Times New Roman" w:hAnsi="Times New Roman" w:cs="Times New Roman"/>
                <w:sz w:val="24"/>
                <w:szCs w:val="24"/>
                <w:lang w:eastAsia="vi-VN" w:bidi="vi-VN"/>
              </w:rPr>
            </w:pPr>
          </w:p>
        </w:tc>
        <w:tc>
          <w:tcPr>
            <w:tcW w:w="11138" w:type="dxa"/>
            <w:tcBorders>
              <w:top w:val="nil"/>
              <w:left w:val="single" w:sz="4" w:space="0" w:color="auto"/>
              <w:bottom w:val="single" w:sz="4" w:space="0" w:color="auto"/>
              <w:right w:val="single" w:sz="4" w:space="0" w:color="auto"/>
            </w:tcBorders>
            <w:shd w:val="clear" w:color="auto" w:fill="auto"/>
            <w:noWrap/>
            <w:vAlign w:val="center"/>
            <w:hideMark/>
          </w:tcPr>
          <w:p w:rsidR="00DB54E7" w:rsidRPr="00DB54E7" w:rsidRDefault="00DB54E7" w:rsidP="00DB54E7">
            <w:pPr>
              <w:spacing w:before="100" w:beforeAutospacing="1" w:after="100" w:afterAutospacing="1" w:line="240" w:lineRule="auto"/>
              <w:jc w:val="both"/>
              <w:rPr>
                <w:rFonts w:ascii="Times New Roman" w:eastAsia="Times New Roman" w:hAnsi="Times New Roman" w:cs="Times New Roman"/>
                <w:sz w:val="24"/>
                <w:szCs w:val="24"/>
              </w:rPr>
            </w:pPr>
            <w:r w:rsidRPr="00DB54E7">
              <w:rPr>
                <w:rFonts w:ascii="Times New Roman" w:eastAsia="Times New Roman" w:hAnsi="Times New Roman" w:cs="Times New Roman"/>
                <w:sz w:val="24"/>
                <w:szCs w:val="24"/>
                <w:lang w:eastAsia="vi-VN" w:bidi="vi-VN"/>
              </w:rPr>
              <w:t xml:space="preserve">- </w:t>
            </w:r>
            <w:r w:rsidRPr="00DB54E7">
              <w:rPr>
                <w:rFonts w:ascii="Times New Roman" w:eastAsia="Times New Roman" w:hAnsi="Times New Roman" w:cs="Times New Roman"/>
                <w:sz w:val="24"/>
                <w:szCs w:val="24"/>
                <w:lang w:val="vi-VN" w:eastAsia="vi-VN" w:bidi="vi-VN"/>
              </w:rPr>
              <w:t>Hỗ trợ tối đa 50% giá trị hợp đồng tư vấn xác lập quyền sở hữu trí tuệ; tư vấn quản lý và phát tri</w:t>
            </w:r>
            <w:r w:rsidRPr="00DB54E7">
              <w:rPr>
                <w:rFonts w:ascii="Times New Roman" w:eastAsia="Times New Roman" w:hAnsi="Times New Roman" w:cs="Times New Roman"/>
                <w:sz w:val="24"/>
                <w:szCs w:val="24"/>
                <w:lang w:eastAsia="vi-VN" w:bidi="vi-VN"/>
              </w:rPr>
              <w:t>ể</w:t>
            </w:r>
            <w:r w:rsidRPr="00DB54E7">
              <w:rPr>
                <w:rFonts w:ascii="Times New Roman" w:eastAsia="Times New Roman" w:hAnsi="Times New Roman" w:cs="Times New Roman"/>
                <w:sz w:val="24"/>
                <w:szCs w:val="24"/>
                <w:lang w:val="vi-VN" w:eastAsia="vi-VN" w:bidi="vi-VN"/>
              </w:rPr>
              <w:t>n các sản ph</w:t>
            </w:r>
            <w:r w:rsidRPr="00DB54E7">
              <w:rPr>
                <w:rFonts w:ascii="Times New Roman" w:eastAsia="Times New Roman" w:hAnsi="Times New Roman" w:cs="Times New Roman"/>
                <w:sz w:val="24"/>
                <w:szCs w:val="24"/>
                <w:lang w:eastAsia="vi-VN" w:bidi="vi-VN"/>
              </w:rPr>
              <w:t>ẩm</w:t>
            </w:r>
            <w:r w:rsidRPr="00DB54E7">
              <w:rPr>
                <w:rFonts w:ascii="Times New Roman" w:eastAsia="Times New Roman" w:hAnsi="Times New Roman" w:cs="Times New Roman"/>
                <w:sz w:val="24"/>
                <w:szCs w:val="24"/>
                <w:lang w:val="vi-VN" w:eastAsia="vi-VN" w:bidi="vi-VN"/>
              </w:rPr>
              <w:t>, dịch vụ được bảo hộ quy</w:t>
            </w:r>
            <w:r w:rsidRPr="00DB54E7">
              <w:rPr>
                <w:rFonts w:ascii="Times New Roman" w:eastAsia="Times New Roman" w:hAnsi="Times New Roman" w:cs="Times New Roman"/>
                <w:sz w:val="24"/>
                <w:szCs w:val="24"/>
                <w:lang w:eastAsia="vi-VN" w:bidi="vi-VN"/>
              </w:rPr>
              <w:t>ề</w:t>
            </w:r>
            <w:r w:rsidRPr="00DB54E7">
              <w:rPr>
                <w:rFonts w:ascii="Times New Roman" w:eastAsia="Times New Roman" w:hAnsi="Times New Roman" w:cs="Times New Roman"/>
                <w:sz w:val="24"/>
                <w:szCs w:val="24"/>
                <w:lang w:val="vi-VN" w:eastAsia="vi-VN" w:bidi="vi-VN"/>
              </w:rPr>
              <w:t>n sở hữu trí tuệ của doanh nghiệp nhưng không quá 100 triệu đ</w:t>
            </w:r>
            <w:r w:rsidRPr="00DB54E7">
              <w:rPr>
                <w:rFonts w:ascii="Times New Roman" w:eastAsia="Times New Roman" w:hAnsi="Times New Roman" w:cs="Times New Roman"/>
                <w:sz w:val="24"/>
                <w:szCs w:val="24"/>
                <w:lang w:eastAsia="vi-VN" w:bidi="vi-VN"/>
              </w:rPr>
              <w:t>ồ</w:t>
            </w:r>
            <w:r w:rsidRPr="00DB54E7">
              <w:rPr>
                <w:rFonts w:ascii="Times New Roman" w:eastAsia="Times New Roman" w:hAnsi="Times New Roman" w:cs="Times New Roman"/>
                <w:sz w:val="24"/>
                <w:szCs w:val="24"/>
                <w:lang w:val="vi-VN" w:eastAsia="vi-VN" w:bidi="vi-VN"/>
              </w:rPr>
              <w:t>ng/hợp đồng/năm/doanh nghiệp</w:t>
            </w:r>
            <w:r w:rsidRPr="00DB54E7">
              <w:rPr>
                <w:rFonts w:ascii="Times New Roman" w:eastAsia="Times New Roman" w:hAnsi="Times New Roman" w:cs="Times New Roman"/>
                <w:sz w:val="24"/>
                <w:szCs w:val="24"/>
                <w:lang w:eastAsia="vi-VN" w:bidi="vi-VN"/>
              </w:rPr>
              <w:t>.</w:t>
            </w:r>
          </w:p>
        </w:tc>
        <w:tc>
          <w:tcPr>
            <w:tcW w:w="3039" w:type="dxa"/>
            <w:tcBorders>
              <w:top w:val="nil"/>
              <w:left w:val="nil"/>
              <w:bottom w:val="single" w:sz="4" w:space="0" w:color="auto"/>
              <w:right w:val="single" w:sz="4" w:space="0" w:color="auto"/>
            </w:tcBorders>
            <w:shd w:val="clear" w:color="auto" w:fill="auto"/>
            <w:vAlign w:val="center"/>
          </w:tcPr>
          <w:p w:rsidR="00DB54E7" w:rsidRPr="00DB54E7" w:rsidRDefault="00DB54E7" w:rsidP="00DB54E7">
            <w:pPr>
              <w:spacing w:before="100" w:beforeAutospacing="1" w:after="100" w:afterAutospacing="1" w:line="240" w:lineRule="auto"/>
              <w:jc w:val="center"/>
              <w:rPr>
                <w:rFonts w:ascii="Times New Roman" w:eastAsia="Times New Roman" w:hAnsi="Times New Roman" w:cs="Times New Roman"/>
                <w:sz w:val="24"/>
                <w:szCs w:val="24"/>
              </w:rPr>
            </w:pPr>
            <w:r w:rsidRPr="00DB54E7">
              <w:rPr>
                <w:rFonts w:ascii="Times New Roman" w:eastAsia="Times New Roman" w:hAnsi="Times New Roman" w:cs="Times New Roman"/>
                <w:sz w:val="24"/>
                <w:szCs w:val="24"/>
              </w:rPr>
              <w:t>Sở KH&amp;CN</w:t>
            </w:r>
          </w:p>
        </w:tc>
      </w:tr>
      <w:tr w:rsidR="00DB54E7" w:rsidRPr="00DB54E7" w:rsidTr="009D2306">
        <w:trPr>
          <w:trHeight w:val="1245"/>
        </w:trPr>
        <w:tc>
          <w:tcPr>
            <w:tcW w:w="537" w:type="dxa"/>
            <w:tcBorders>
              <w:top w:val="nil"/>
              <w:left w:val="single" w:sz="4" w:space="0" w:color="auto"/>
              <w:bottom w:val="single" w:sz="4" w:space="0" w:color="auto"/>
              <w:right w:val="single" w:sz="4" w:space="0" w:color="auto"/>
            </w:tcBorders>
            <w:vAlign w:val="center"/>
          </w:tcPr>
          <w:p w:rsidR="00DB54E7" w:rsidRPr="00DB54E7" w:rsidRDefault="00DB54E7" w:rsidP="00DB54E7">
            <w:pPr>
              <w:spacing w:before="120" w:after="120" w:line="240" w:lineRule="auto"/>
              <w:jc w:val="both"/>
              <w:rPr>
                <w:rFonts w:ascii="Times New Roman" w:eastAsia="Arial Unicode MS" w:hAnsi="Times New Roman" w:cs="Times New Roman"/>
                <w:sz w:val="24"/>
                <w:szCs w:val="24"/>
                <w:lang w:eastAsia="vi-VN" w:bidi="vi-VN"/>
              </w:rPr>
            </w:pPr>
          </w:p>
        </w:tc>
        <w:tc>
          <w:tcPr>
            <w:tcW w:w="11138" w:type="dxa"/>
            <w:tcBorders>
              <w:top w:val="nil"/>
              <w:left w:val="single" w:sz="4" w:space="0" w:color="auto"/>
              <w:bottom w:val="single" w:sz="4" w:space="0" w:color="auto"/>
              <w:right w:val="single" w:sz="4" w:space="0" w:color="auto"/>
            </w:tcBorders>
            <w:shd w:val="clear" w:color="auto" w:fill="auto"/>
            <w:noWrap/>
            <w:vAlign w:val="center"/>
          </w:tcPr>
          <w:p w:rsidR="00DB54E7" w:rsidRPr="00DB54E7" w:rsidRDefault="00DB54E7" w:rsidP="00DB54E7">
            <w:pPr>
              <w:spacing w:before="120" w:after="120" w:line="240" w:lineRule="auto"/>
              <w:jc w:val="both"/>
              <w:rPr>
                <w:rFonts w:ascii="Times New Roman" w:eastAsia="Times New Roman" w:hAnsi="Times New Roman" w:cs="Times New Roman"/>
                <w:sz w:val="24"/>
                <w:szCs w:val="24"/>
                <w:lang w:eastAsia="vi-VN" w:bidi="vi-VN"/>
              </w:rPr>
            </w:pPr>
            <w:r w:rsidRPr="00DB54E7">
              <w:rPr>
                <w:rFonts w:ascii="Times New Roman" w:eastAsia="Arial Unicode MS" w:hAnsi="Times New Roman" w:cs="Times New Roman"/>
                <w:sz w:val="24"/>
                <w:szCs w:val="24"/>
                <w:lang w:eastAsia="vi-VN" w:bidi="vi-VN"/>
              </w:rPr>
              <w:t xml:space="preserve">- </w:t>
            </w:r>
            <w:r w:rsidRPr="00DB54E7">
              <w:rPr>
                <w:rFonts w:ascii="Times New Roman" w:eastAsia="Arial Unicode MS" w:hAnsi="Times New Roman" w:cs="Times New Roman"/>
                <w:sz w:val="24"/>
                <w:szCs w:val="24"/>
                <w:lang w:val="vi-VN" w:eastAsia="vi-VN" w:bidi="vi-VN"/>
              </w:rPr>
              <w:t>Hỗ trợ tối đa 50% giá trị h</w:t>
            </w:r>
            <w:r w:rsidRPr="00DB54E7">
              <w:rPr>
                <w:rFonts w:ascii="Times New Roman" w:eastAsia="Arial Unicode MS" w:hAnsi="Times New Roman" w:cs="Times New Roman"/>
                <w:sz w:val="24"/>
                <w:szCs w:val="24"/>
                <w:lang w:eastAsia="vi-VN" w:bidi="vi-VN"/>
              </w:rPr>
              <w:t>ợ</w:t>
            </w:r>
            <w:r w:rsidRPr="00DB54E7">
              <w:rPr>
                <w:rFonts w:ascii="Times New Roman" w:eastAsia="Arial Unicode MS" w:hAnsi="Times New Roman" w:cs="Times New Roman"/>
                <w:sz w:val="24"/>
                <w:szCs w:val="24"/>
                <w:lang w:val="vi-VN" w:eastAsia="vi-VN" w:bidi="vi-VN"/>
              </w:rPr>
              <w:t>p đồng tư vấn chuyển giao công nghệ phù hợp với doanh nghiệp nhưng không quá 100 triệu đ</w:t>
            </w:r>
            <w:r w:rsidRPr="00DB54E7">
              <w:rPr>
                <w:rFonts w:ascii="Times New Roman" w:eastAsia="Arial Unicode MS" w:hAnsi="Times New Roman" w:cs="Times New Roman"/>
                <w:sz w:val="24"/>
                <w:szCs w:val="24"/>
                <w:lang w:eastAsia="vi-VN" w:bidi="vi-VN"/>
              </w:rPr>
              <w:t>ồ</w:t>
            </w:r>
            <w:r w:rsidRPr="00DB54E7">
              <w:rPr>
                <w:rFonts w:ascii="Times New Roman" w:eastAsia="Arial Unicode MS" w:hAnsi="Times New Roman" w:cs="Times New Roman"/>
                <w:sz w:val="24"/>
                <w:szCs w:val="24"/>
                <w:lang w:val="vi-VN" w:eastAsia="vi-VN" w:bidi="vi-VN"/>
              </w:rPr>
              <w:t>ng/hợp đ</w:t>
            </w:r>
            <w:r w:rsidRPr="00DB54E7">
              <w:rPr>
                <w:rFonts w:ascii="Times New Roman" w:eastAsia="Arial Unicode MS" w:hAnsi="Times New Roman" w:cs="Times New Roman"/>
                <w:sz w:val="24"/>
                <w:szCs w:val="24"/>
                <w:lang w:eastAsia="vi-VN" w:bidi="vi-VN"/>
              </w:rPr>
              <w:t>ồ</w:t>
            </w:r>
            <w:r w:rsidRPr="00DB54E7">
              <w:rPr>
                <w:rFonts w:ascii="Times New Roman" w:eastAsia="Arial Unicode MS" w:hAnsi="Times New Roman" w:cs="Times New Roman"/>
                <w:sz w:val="24"/>
                <w:szCs w:val="24"/>
                <w:lang w:val="vi-VN" w:eastAsia="vi-VN" w:bidi="vi-VN"/>
              </w:rPr>
              <w:t>ng/năm/doanh nghiệp</w:t>
            </w:r>
            <w:r w:rsidRPr="00DB54E7">
              <w:rPr>
                <w:rFonts w:ascii="Times New Roman" w:eastAsia="Arial Unicode MS" w:hAnsi="Times New Roman" w:cs="Times New Roman"/>
                <w:sz w:val="24"/>
                <w:szCs w:val="24"/>
                <w:lang w:eastAsia="vi-VN" w:bidi="vi-VN"/>
              </w:rPr>
              <w:t>.</w:t>
            </w:r>
          </w:p>
        </w:tc>
        <w:tc>
          <w:tcPr>
            <w:tcW w:w="3039" w:type="dxa"/>
            <w:tcBorders>
              <w:top w:val="nil"/>
              <w:left w:val="nil"/>
              <w:bottom w:val="single" w:sz="4" w:space="0" w:color="auto"/>
              <w:right w:val="single" w:sz="4" w:space="0" w:color="auto"/>
            </w:tcBorders>
            <w:shd w:val="clear" w:color="auto" w:fill="auto"/>
            <w:vAlign w:val="center"/>
          </w:tcPr>
          <w:p w:rsidR="00DB54E7" w:rsidRPr="00DB54E7" w:rsidRDefault="00DB54E7" w:rsidP="00DB54E7">
            <w:pPr>
              <w:spacing w:before="100" w:beforeAutospacing="1" w:after="100" w:afterAutospacing="1" w:line="240" w:lineRule="auto"/>
              <w:jc w:val="center"/>
              <w:rPr>
                <w:rFonts w:ascii="Times New Roman" w:eastAsia="Times New Roman" w:hAnsi="Times New Roman" w:cs="Times New Roman"/>
                <w:sz w:val="24"/>
                <w:szCs w:val="24"/>
              </w:rPr>
            </w:pPr>
            <w:r w:rsidRPr="00DB54E7">
              <w:rPr>
                <w:rFonts w:ascii="Times New Roman" w:eastAsia="Times New Roman" w:hAnsi="Times New Roman" w:cs="Times New Roman"/>
                <w:sz w:val="24"/>
                <w:szCs w:val="24"/>
              </w:rPr>
              <w:t>Sở KH&amp;CN</w:t>
            </w:r>
          </w:p>
        </w:tc>
      </w:tr>
      <w:tr w:rsidR="00DB54E7" w:rsidRPr="00DB54E7" w:rsidTr="009D2306">
        <w:trPr>
          <w:trHeight w:val="1245"/>
        </w:trPr>
        <w:tc>
          <w:tcPr>
            <w:tcW w:w="537" w:type="dxa"/>
            <w:tcBorders>
              <w:top w:val="nil"/>
              <w:left w:val="single" w:sz="4" w:space="0" w:color="auto"/>
              <w:bottom w:val="single" w:sz="4" w:space="0" w:color="auto"/>
              <w:right w:val="single" w:sz="4" w:space="0" w:color="auto"/>
            </w:tcBorders>
            <w:vAlign w:val="center"/>
          </w:tcPr>
          <w:p w:rsidR="00DB54E7" w:rsidRPr="00DB54E7" w:rsidRDefault="00DB54E7" w:rsidP="00DB54E7">
            <w:pPr>
              <w:spacing w:before="100" w:beforeAutospacing="1" w:after="100" w:afterAutospacing="1" w:line="240" w:lineRule="auto"/>
              <w:jc w:val="center"/>
              <w:rPr>
                <w:rFonts w:ascii="Times New Roman" w:eastAsia="Times New Roman" w:hAnsi="Times New Roman" w:cs="Times New Roman"/>
                <w:b/>
                <w:sz w:val="24"/>
                <w:szCs w:val="24"/>
              </w:rPr>
            </w:pPr>
            <w:r w:rsidRPr="00DB54E7">
              <w:rPr>
                <w:rFonts w:ascii="Times New Roman" w:eastAsia="Times New Roman" w:hAnsi="Times New Roman" w:cs="Times New Roman"/>
                <w:b/>
                <w:sz w:val="24"/>
                <w:szCs w:val="24"/>
              </w:rPr>
              <w:lastRenderedPageBreak/>
              <w:t>2</w:t>
            </w:r>
          </w:p>
        </w:tc>
        <w:tc>
          <w:tcPr>
            <w:tcW w:w="11138" w:type="dxa"/>
            <w:tcBorders>
              <w:top w:val="nil"/>
              <w:left w:val="single" w:sz="4" w:space="0" w:color="auto"/>
              <w:bottom w:val="single" w:sz="4" w:space="0" w:color="auto"/>
              <w:right w:val="single" w:sz="4" w:space="0" w:color="auto"/>
            </w:tcBorders>
            <w:shd w:val="clear" w:color="auto" w:fill="auto"/>
            <w:noWrap/>
            <w:vAlign w:val="center"/>
          </w:tcPr>
          <w:p w:rsidR="00DB54E7" w:rsidRPr="00DB54E7" w:rsidRDefault="00DB54E7" w:rsidP="00DB54E7">
            <w:pPr>
              <w:spacing w:before="120" w:after="120" w:line="240" w:lineRule="auto"/>
              <w:jc w:val="both"/>
              <w:rPr>
                <w:rFonts w:ascii="Times New Roman" w:eastAsia="Arial Unicode MS" w:hAnsi="Times New Roman" w:cs="Times New Roman"/>
                <w:b/>
                <w:sz w:val="24"/>
                <w:szCs w:val="24"/>
                <w:lang w:eastAsia="vi-VN" w:bidi="vi-VN"/>
              </w:rPr>
            </w:pPr>
            <w:r w:rsidRPr="00DB54E7">
              <w:rPr>
                <w:rFonts w:ascii="Times New Roman" w:eastAsia="Arial Unicode MS" w:hAnsi="Times New Roman" w:cs="Times New Roman"/>
                <w:b/>
                <w:sz w:val="24"/>
                <w:szCs w:val="24"/>
                <w:lang w:eastAsia="vi-VN" w:bidi="vi-VN"/>
              </w:rPr>
              <w:t xml:space="preserve">Hỗ trợ thông tin cho doanh nghiệp nhỏ và vừa </w:t>
            </w:r>
          </w:p>
        </w:tc>
        <w:tc>
          <w:tcPr>
            <w:tcW w:w="3039" w:type="dxa"/>
            <w:tcBorders>
              <w:top w:val="nil"/>
              <w:left w:val="nil"/>
              <w:bottom w:val="single" w:sz="4" w:space="0" w:color="auto"/>
              <w:right w:val="single" w:sz="4" w:space="0" w:color="auto"/>
            </w:tcBorders>
            <w:shd w:val="clear" w:color="auto" w:fill="auto"/>
            <w:vAlign w:val="center"/>
          </w:tcPr>
          <w:p w:rsidR="00DB54E7" w:rsidRPr="00140FEC" w:rsidRDefault="00DB54E7" w:rsidP="00DB54E7">
            <w:pPr>
              <w:spacing w:before="100" w:beforeAutospacing="1" w:after="100" w:afterAutospacing="1" w:line="240" w:lineRule="auto"/>
              <w:jc w:val="center"/>
              <w:rPr>
                <w:rFonts w:ascii="Times New Roman" w:eastAsia="Times New Roman" w:hAnsi="Times New Roman" w:cs="Times New Roman"/>
                <w:sz w:val="24"/>
                <w:szCs w:val="24"/>
              </w:rPr>
            </w:pPr>
            <w:r w:rsidRPr="00140FEC">
              <w:rPr>
                <w:rFonts w:ascii="Times New Roman" w:eastAsia="Times New Roman" w:hAnsi="Times New Roman" w:cs="Times New Roman"/>
                <w:sz w:val="24"/>
                <w:szCs w:val="24"/>
              </w:rPr>
              <w:t>Sở TT&amp;TT</w:t>
            </w:r>
          </w:p>
        </w:tc>
      </w:tr>
      <w:tr w:rsidR="00DB54E7" w:rsidRPr="00DB54E7" w:rsidTr="009D2306">
        <w:trPr>
          <w:trHeight w:val="1245"/>
        </w:trPr>
        <w:tc>
          <w:tcPr>
            <w:tcW w:w="537" w:type="dxa"/>
            <w:tcBorders>
              <w:top w:val="nil"/>
              <w:left w:val="single" w:sz="4" w:space="0" w:color="auto"/>
              <w:bottom w:val="single" w:sz="4" w:space="0" w:color="auto"/>
              <w:right w:val="single" w:sz="4" w:space="0" w:color="auto"/>
            </w:tcBorders>
            <w:vAlign w:val="center"/>
          </w:tcPr>
          <w:p w:rsidR="00DB54E7" w:rsidRPr="00DB54E7" w:rsidRDefault="00DB54E7" w:rsidP="00DB54E7">
            <w:pPr>
              <w:spacing w:before="100" w:beforeAutospacing="1" w:after="100" w:afterAutospacing="1" w:line="240" w:lineRule="auto"/>
              <w:jc w:val="center"/>
              <w:rPr>
                <w:rFonts w:ascii="Times New Roman" w:eastAsia="Times New Roman" w:hAnsi="Times New Roman" w:cs="Times New Roman"/>
                <w:b/>
                <w:sz w:val="24"/>
                <w:szCs w:val="24"/>
              </w:rPr>
            </w:pPr>
            <w:r w:rsidRPr="00DB54E7">
              <w:rPr>
                <w:rFonts w:ascii="Times New Roman" w:eastAsia="Times New Roman" w:hAnsi="Times New Roman" w:cs="Times New Roman"/>
                <w:b/>
                <w:sz w:val="24"/>
                <w:szCs w:val="24"/>
              </w:rPr>
              <w:t>3</w:t>
            </w:r>
          </w:p>
        </w:tc>
        <w:tc>
          <w:tcPr>
            <w:tcW w:w="11138" w:type="dxa"/>
            <w:tcBorders>
              <w:top w:val="nil"/>
              <w:left w:val="single" w:sz="4" w:space="0" w:color="auto"/>
              <w:bottom w:val="single" w:sz="4" w:space="0" w:color="auto"/>
              <w:right w:val="single" w:sz="4" w:space="0" w:color="auto"/>
            </w:tcBorders>
            <w:shd w:val="clear" w:color="auto" w:fill="auto"/>
            <w:noWrap/>
            <w:vAlign w:val="center"/>
          </w:tcPr>
          <w:p w:rsidR="00DB54E7" w:rsidRPr="00DB54E7" w:rsidRDefault="00DB54E7" w:rsidP="00DB54E7">
            <w:pPr>
              <w:spacing w:before="120" w:after="120" w:line="240" w:lineRule="auto"/>
              <w:jc w:val="both"/>
              <w:rPr>
                <w:rFonts w:ascii="Times New Roman" w:eastAsia="Arial Unicode MS" w:hAnsi="Times New Roman" w:cs="Times New Roman"/>
                <w:b/>
                <w:sz w:val="24"/>
                <w:szCs w:val="24"/>
                <w:lang w:eastAsia="vi-VN" w:bidi="vi-VN"/>
              </w:rPr>
            </w:pPr>
            <w:r w:rsidRPr="00DB54E7">
              <w:rPr>
                <w:rFonts w:ascii="Times New Roman" w:eastAsia="Arial Unicode MS" w:hAnsi="Times New Roman" w:cs="Times New Roman"/>
                <w:b/>
                <w:sz w:val="24"/>
                <w:szCs w:val="24"/>
                <w:lang w:eastAsia="vi-VN" w:bidi="vi-VN"/>
              </w:rPr>
              <w:t>Hỗ trợ tư vấn cho doanh nghiệp nhỏ và vừa (mạng lưới tư vấn viên)</w:t>
            </w:r>
          </w:p>
        </w:tc>
        <w:tc>
          <w:tcPr>
            <w:tcW w:w="3039" w:type="dxa"/>
            <w:vMerge w:val="restart"/>
            <w:tcBorders>
              <w:top w:val="nil"/>
              <w:left w:val="nil"/>
              <w:right w:val="single" w:sz="4" w:space="0" w:color="auto"/>
            </w:tcBorders>
            <w:shd w:val="clear" w:color="auto" w:fill="auto"/>
            <w:vAlign w:val="center"/>
          </w:tcPr>
          <w:p w:rsidR="00DB54E7" w:rsidRPr="00DB54E7" w:rsidRDefault="00DB54E7" w:rsidP="00DB54E7">
            <w:pPr>
              <w:spacing w:before="100" w:beforeAutospacing="1" w:after="100" w:afterAutospacing="1" w:line="240" w:lineRule="auto"/>
              <w:jc w:val="center"/>
              <w:rPr>
                <w:rFonts w:ascii="Times New Roman" w:eastAsia="Times New Roman" w:hAnsi="Times New Roman" w:cs="Times New Roman"/>
                <w:b/>
                <w:sz w:val="24"/>
                <w:szCs w:val="24"/>
              </w:rPr>
            </w:pPr>
            <w:r w:rsidRPr="00DB54E7">
              <w:rPr>
                <w:rFonts w:ascii="Times New Roman" w:eastAsia="Times New Roman" w:hAnsi="Times New Roman" w:cs="Times New Roman"/>
                <w:sz w:val="24"/>
                <w:szCs w:val="24"/>
              </w:rPr>
              <w:t>Sở KH&amp;ĐT</w:t>
            </w:r>
          </w:p>
        </w:tc>
      </w:tr>
      <w:tr w:rsidR="00DB54E7" w:rsidRPr="00DB54E7" w:rsidTr="009D2306">
        <w:trPr>
          <w:trHeight w:val="1245"/>
        </w:trPr>
        <w:tc>
          <w:tcPr>
            <w:tcW w:w="537" w:type="dxa"/>
            <w:tcBorders>
              <w:top w:val="nil"/>
              <w:left w:val="single" w:sz="4" w:space="0" w:color="auto"/>
              <w:bottom w:val="single" w:sz="4" w:space="0" w:color="auto"/>
              <w:right w:val="single" w:sz="4" w:space="0" w:color="auto"/>
            </w:tcBorders>
            <w:vAlign w:val="center"/>
          </w:tcPr>
          <w:p w:rsidR="00DB54E7" w:rsidRPr="00DB54E7" w:rsidRDefault="00DB54E7" w:rsidP="00DB54E7">
            <w:pPr>
              <w:widowControl w:val="0"/>
              <w:tabs>
                <w:tab w:val="left" w:pos="709"/>
              </w:tabs>
              <w:spacing w:before="120" w:after="120" w:line="316" w:lineRule="exact"/>
              <w:jc w:val="both"/>
              <w:rPr>
                <w:rFonts w:ascii="Times New Roman" w:eastAsia="Times New Roman" w:hAnsi="Times New Roman" w:cs="Times New Roman"/>
                <w:sz w:val="24"/>
                <w:szCs w:val="24"/>
                <w:lang w:eastAsia="vi-VN" w:bidi="vi-VN"/>
              </w:rPr>
            </w:pPr>
          </w:p>
        </w:tc>
        <w:tc>
          <w:tcPr>
            <w:tcW w:w="11138" w:type="dxa"/>
            <w:tcBorders>
              <w:top w:val="nil"/>
              <w:left w:val="single" w:sz="4" w:space="0" w:color="auto"/>
              <w:bottom w:val="single" w:sz="4" w:space="0" w:color="auto"/>
              <w:right w:val="single" w:sz="4" w:space="0" w:color="auto"/>
            </w:tcBorders>
            <w:shd w:val="clear" w:color="auto" w:fill="auto"/>
            <w:noWrap/>
            <w:vAlign w:val="center"/>
          </w:tcPr>
          <w:p w:rsidR="00DB54E7" w:rsidRPr="00DB54E7" w:rsidRDefault="00DB54E7" w:rsidP="00DB54E7">
            <w:pPr>
              <w:widowControl w:val="0"/>
              <w:tabs>
                <w:tab w:val="left" w:pos="709"/>
              </w:tabs>
              <w:spacing w:before="120" w:after="120" w:line="316" w:lineRule="exact"/>
              <w:jc w:val="both"/>
              <w:rPr>
                <w:rFonts w:ascii="Times New Roman" w:eastAsia="Arial Unicode MS" w:hAnsi="Times New Roman" w:cs="Times New Roman"/>
                <w:sz w:val="24"/>
                <w:szCs w:val="24"/>
                <w:lang w:eastAsia="vi-VN" w:bidi="vi-VN"/>
              </w:rPr>
            </w:pPr>
            <w:r w:rsidRPr="00DB54E7">
              <w:rPr>
                <w:rFonts w:ascii="Times New Roman" w:eastAsia="Times New Roman" w:hAnsi="Times New Roman" w:cs="Times New Roman"/>
                <w:sz w:val="24"/>
                <w:szCs w:val="24"/>
                <w:lang w:eastAsia="vi-VN" w:bidi="vi-VN"/>
              </w:rPr>
              <w:t xml:space="preserve">- </w:t>
            </w:r>
            <w:r w:rsidRPr="00DB54E7">
              <w:rPr>
                <w:rFonts w:ascii="Times New Roman" w:eastAsia="Times New Roman" w:hAnsi="Times New Roman" w:cs="Times New Roman"/>
                <w:sz w:val="24"/>
                <w:szCs w:val="24"/>
                <w:lang w:val="vi-VN" w:eastAsia="vi-VN" w:bidi="vi-VN"/>
              </w:rPr>
              <w:t>Hỗ trợ 100% giá trị hợp đồng tư vấn nhưng không quá 50 triệu đồng/năm/doanh nghiệp đối với doanh nghiệp siêu nhỏ hoặc không quá 70 triệu đồng/năm/doanh nghiệp đối với doanh nghiệp siêu nhỏ do phụ nữ làm chủ, doanh nghiệp siêu nhỏ sử dụng nhiều lao động nữ và doanh nghiệp siêu nhỏ là doanh nghiệp xã hội.</w:t>
            </w:r>
          </w:p>
        </w:tc>
        <w:tc>
          <w:tcPr>
            <w:tcW w:w="3039" w:type="dxa"/>
            <w:vMerge/>
            <w:tcBorders>
              <w:left w:val="nil"/>
              <w:right w:val="single" w:sz="4" w:space="0" w:color="auto"/>
            </w:tcBorders>
            <w:shd w:val="clear" w:color="auto" w:fill="auto"/>
            <w:vAlign w:val="center"/>
          </w:tcPr>
          <w:p w:rsidR="00DB54E7" w:rsidRPr="00DB54E7" w:rsidRDefault="00DB54E7" w:rsidP="00DB54E7">
            <w:pPr>
              <w:spacing w:before="100" w:beforeAutospacing="1" w:after="100" w:afterAutospacing="1" w:line="240" w:lineRule="auto"/>
              <w:jc w:val="center"/>
              <w:rPr>
                <w:rFonts w:ascii="Times New Roman" w:eastAsia="Times New Roman" w:hAnsi="Times New Roman" w:cs="Times New Roman"/>
                <w:sz w:val="24"/>
                <w:szCs w:val="24"/>
              </w:rPr>
            </w:pPr>
          </w:p>
        </w:tc>
      </w:tr>
      <w:tr w:rsidR="00DB54E7" w:rsidRPr="00DB54E7" w:rsidTr="009D2306">
        <w:trPr>
          <w:trHeight w:val="1245"/>
        </w:trPr>
        <w:tc>
          <w:tcPr>
            <w:tcW w:w="537" w:type="dxa"/>
            <w:tcBorders>
              <w:top w:val="nil"/>
              <w:left w:val="single" w:sz="4" w:space="0" w:color="auto"/>
              <w:bottom w:val="single" w:sz="4" w:space="0" w:color="auto"/>
              <w:right w:val="single" w:sz="4" w:space="0" w:color="auto"/>
            </w:tcBorders>
            <w:vAlign w:val="center"/>
          </w:tcPr>
          <w:p w:rsidR="00DB54E7" w:rsidRPr="00DB54E7" w:rsidRDefault="00DB54E7" w:rsidP="00DB54E7">
            <w:pPr>
              <w:widowControl w:val="0"/>
              <w:tabs>
                <w:tab w:val="left" w:pos="921"/>
              </w:tabs>
              <w:spacing w:before="120" w:after="120" w:line="321" w:lineRule="exact"/>
              <w:jc w:val="both"/>
              <w:rPr>
                <w:rFonts w:ascii="Times New Roman" w:eastAsia="Times New Roman" w:hAnsi="Times New Roman" w:cs="Times New Roman"/>
                <w:sz w:val="24"/>
                <w:szCs w:val="24"/>
                <w:lang w:eastAsia="vi-VN" w:bidi="vi-VN"/>
              </w:rPr>
            </w:pPr>
          </w:p>
        </w:tc>
        <w:tc>
          <w:tcPr>
            <w:tcW w:w="11138" w:type="dxa"/>
            <w:tcBorders>
              <w:top w:val="nil"/>
              <w:left w:val="single" w:sz="4" w:space="0" w:color="auto"/>
              <w:bottom w:val="single" w:sz="4" w:space="0" w:color="auto"/>
              <w:right w:val="single" w:sz="4" w:space="0" w:color="auto"/>
            </w:tcBorders>
            <w:shd w:val="clear" w:color="auto" w:fill="auto"/>
            <w:noWrap/>
            <w:vAlign w:val="center"/>
          </w:tcPr>
          <w:p w:rsidR="00DB54E7" w:rsidRPr="00DB54E7" w:rsidRDefault="00DB54E7" w:rsidP="00DB54E7">
            <w:pPr>
              <w:widowControl w:val="0"/>
              <w:tabs>
                <w:tab w:val="left" w:pos="921"/>
              </w:tabs>
              <w:spacing w:before="120" w:after="120" w:line="321" w:lineRule="exact"/>
              <w:jc w:val="both"/>
              <w:rPr>
                <w:rFonts w:ascii="Times New Roman" w:eastAsia="Arial Unicode MS" w:hAnsi="Times New Roman" w:cs="Times New Roman"/>
                <w:sz w:val="24"/>
                <w:szCs w:val="24"/>
                <w:lang w:eastAsia="vi-VN" w:bidi="vi-VN"/>
              </w:rPr>
            </w:pPr>
            <w:r w:rsidRPr="00DB54E7">
              <w:rPr>
                <w:rFonts w:ascii="Times New Roman" w:eastAsia="Times New Roman" w:hAnsi="Times New Roman" w:cs="Times New Roman"/>
                <w:sz w:val="24"/>
                <w:szCs w:val="24"/>
                <w:lang w:eastAsia="vi-VN" w:bidi="vi-VN"/>
              </w:rPr>
              <w:t xml:space="preserve">- </w:t>
            </w:r>
            <w:r w:rsidRPr="00DB54E7">
              <w:rPr>
                <w:rFonts w:ascii="Times New Roman" w:eastAsia="Times New Roman" w:hAnsi="Times New Roman" w:cs="Times New Roman"/>
                <w:sz w:val="24"/>
                <w:szCs w:val="24"/>
                <w:lang w:val="vi-VN" w:eastAsia="vi-VN" w:bidi="vi-VN"/>
              </w:rPr>
              <w:t>Hỗ trợ tối đa 50% giá trị h</w:t>
            </w:r>
            <w:r w:rsidRPr="00DB54E7">
              <w:rPr>
                <w:rFonts w:ascii="Times New Roman" w:eastAsia="Times New Roman" w:hAnsi="Times New Roman" w:cs="Times New Roman"/>
                <w:sz w:val="24"/>
                <w:szCs w:val="24"/>
                <w:lang w:eastAsia="vi-VN" w:bidi="vi-VN"/>
              </w:rPr>
              <w:t>ợ</w:t>
            </w:r>
            <w:r w:rsidRPr="00DB54E7">
              <w:rPr>
                <w:rFonts w:ascii="Times New Roman" w:eastAsia="Times New Roman" w:hAnsi="Times New Roman" w:cs="Times New Roman"/>
                <w:sz w:val="24"/>
                <w:szCs w:val="24"/>
                <w:lang w:val="vi-VN" w:eastAsia="vi-VN" w:bidi="vi-VN"/>
              </w:rPr>
              <w:t>p đồng tư vấn nhưng không quá 100 triệu đồng/năm/doanh nghiệp đối với doanh nghiệp nhỏ hoặc không quá 150 triệu đồng/năm/doanh nghiệp đối v</w:t>
            </w:r>
            <w:r w:rsidRPr="00DB54E7">
              <w:rPr>
                <w:rFonts w:ascii="Times New Roman" w:eastAsia="Times New Roman" w:hAnsi="Times New Roman" w:cs="Times New Roman"/>
                <w:sz w:val="24"/>
                <w:szCs w:val="24"/>
                <w:lang w:eastAsia="vi-VN" w:bidi="vi-VN"/>
              </w:rPr>
              <w:t>ới</w:t>
            </w:r>
            <w:r w:rsidRPr="00DB54E7">
              <w:rPr>
                <w:rFonts w:ascii="Times New Roman" w:eastAsia="Times New Roman" w:hAnsi="Times New Roman" w:cs="Times New Roman"/>
                <w:sz w:val="24"/>
                <w:szCs w:val="24"/>
                <w:lang w:val="vi-VN" w:eastAsia="vi-VN" w:bidi="vi-VN"/>
              </w:rPr>
              <w:t xml:space="preserve"> doanh nghiệp nhỏ do phụ nữ làm chủ, doanh nghiệp nhỏ sử dụng nhiều lao động nữ và doanh nghiệp nhỏ là doanh nghiệp xã hội.</w:t>
            </w:r>
          </w:p>
        </w:tc>
        <w:tc>
          <w:tcPr>
            <w:tcW w:w="3039" w:type="dxa"/>
            <w:vMerge/>
            <w:tcBorders>
              <w:left w:val="nil"/>
              <w:right w:val="single" w:sz="4" w:space="0" w:color="auto"/>
            </w:tcBorders>
            <w:shd w:val="clear" w:color="auto" w:fill="auto"/>
            <w:vAlign w:val="center"/>
          </w:tcPr>
          <w:p w:rsidR="00DB54E7" w:rsidRPr="00DB54E7" w:rsidRDefault="00DB54E7" w:rsidP="00DB54E7">
            <w:pPr>
              <w:spacing w:before="100" w:beforeAutospacing="1" w:after="100" w:afterAutospacing="1" w:line="240" w:lineRule="auto"/>
              <w:jc w:val="center"/>
              <w:rPr>
                <w:rFonts w:ascii="Times New Roman" w:eastAsia="Times New Roman" w:hAnsi="Times New Roman" w:cs="Times New Roman"/>
                <w:sz w:val="24"/>
                <w:szCs w:val="24"/>
              </w:rPr>
            </w:pPr>
          </w:p>
        </w:tc>
      </w:tr>
      <w:tr w:rsidR="00DB54E7" w:rsidRPr="00DB54E7" w:rsidTr="009D2306">
        <w:trPr>
          <w:trHeight w:val="1245"/>
        </w:trPr>
        <w:tc>
          <w:tcPr>
            <w:tcW w:w="537" w:type="dxa"/>
            <w:tcBorders>
              <w:top w:val="nil"/>
              <w:left w:val="single" w:sz="4" w:space="0" w:color="auto"/>
              <w:bottom w:val="single" w:sz="4" w:space="0" w:color="auto"/>
              <w:right w:val="single" w:sz="4" w:space="0" w:color="auto"/>
            </w:tcBorders>
            <w:vAlign w:val="center"/>
          </w:tcPr>
          <w:p w:rsidR="00DB54E7" w:rsidRPr="00DB54E7" w:rsidRDefault="00DB54E7" w:rsidP="00DB54E7">
            <w:pPr>
              <w:widowControl w:val="0"/>
              <w:tabs>
                <w:tab w:val="left" w:pos="932"/>
              </w:tabs>
              <w:spacing w:before="120" w:after="120" w:line="316" w:lineRule="exact"/>
              <w:jc w:val="both"/>
              <w:rPr>
                <w:rFonts w:ascii="Times New Roman" w:eastAsia="Times New Roman" w:hAnsi="Times New Roman" w:cs="Times New Roman"/>
                <w:sz w:val="24"/>
                <w:szCs w:val="24"/>
                <w:lang w:eastAsia="vi-VN" w:bidi="vi-VN"/>
              </w:rPr>
            </w:pPr>
          </w:p>
        </w:tc>
        <w:tc>
          <w:tcPr>
            <w:tcW w:w="11138" w:type="dxa"/>
            <w:tcBorders>
              <w:top w:val="nil"/>
              <w:left w:val="single" w:sz="4" w:space="0" w:color="auto"/>
              <w:bottom w:val="single" w:sz="4" w:space="0" w:color="auto"/>
              <w:right w:val="single" w:sz="4" w:space="0" w:color="auto"/>
            </w:tcBorders>
            <w:shd w:val="clear" w:color="auto" w:fill="auto"/>
            <w:noWrap/>
            <w:vAlign w:val="center"/>
          </w:tcPr>
          <w:p w:rsidR="00DB54E7" w:rsidRPr="00DB54E7" w:rsidRDefault="00DB54E7" w:rsidP="00DB54E7">
            <w:pPr>
              <w:widowControl w:val="0"/>
              <w:tabs>
                <w:tab w:val="left" w:pos="932"/>
              </w:tabs>
              <w:spacing w:before="120" w:after="120" w:line="316" w:lineRule="exact"/>
              <w:jc w:val="both"/>
              <w:rPr>
                <w:rFonts w:ascii="Times New Roman" w:eastAsia="Times New Roman" w:hAnsi="Times New Roman" w:cs="Times New Roman"/>
                <w:sz w:val="24"/>
                <w:szCs w:val="24"/>
                <w:lang w:eastAsia="vi-VN" w:bidi="vi-VN"/>
              </w:rPr>
            </w:pPr>
            <w:r w:rsidRPr="00DB54E7">
              <w:rPr>
                <w:rFonts w:ascii="Times New Roman" w:eastAsia="Times New Roman" w:hAnsi="Times New Roman" w:cs="Times New Roman"/>
                <w:sz w:val="24"/>
                <w:szCs w:val="24"/>
                <w:lang w:eastAsia="vi-VN" w:bidi="vi-VN"/>
              </w:rPr>
              <w:t xml:space="preserve">- </w:t>
            </w:r>
            <w:r w:rsidRPr="00DB54E7">
              <w:rPr>
                <w:rFonts w:ascii="Times New Roman" w:eastAsia="Times New Roman" w:hAnsi="Times New Roman" w:cs="Times New Roman"/>
                <w:sz w:val="24"/>
                <w:szCs w:val="24"/>
                <w:lang w:val="vi-VN" w:eastAsia="vi-VN" w:bidi="vi-VN"/>
              </w:rPr>
              <w:t>Hỗ trợ tối đa 30% giá trị hợp đồng tư vấn nhưng không quá 150 triệu đồng/năm/doanh nghiệp đối với doanh nghiệp vừa hoặc không quá 200 triệu đông/năm/doanh nghiệp đ</w:t>
            </w:r>
            <w:r w:rsidRPr="00DB54E7">
              <w:rPr>
                <w:rFonts w:ascii="Times New Roman" w:eastAsia="Times New Roman" w:hAnsi="Times New Roman" w:cs="Times New Roman"/>
                <w:sz w:val="24"/>
                <w:szCs w:val="24"/>
                <w:lang w:eastAsia="vi-VN" w:bidi="vi-VN"/>
              </w:rPr>
              <w:t>ối</w:t>
            </w:r>
            <w:r w:rsidRPr="00DB54E7">
              <w:rPr>
                <w:rFonts w:ascii="Times New Roman" w:eastAsia="Times New Roman" w:hAnsi="Times New Roman" w:cs="Times New Roman"/>
                <w:sz w:val="24"/>
                <w:szCs w:val="24"/>
                <w:lang w:val="vi-VN" w:eastAsia="vi-VN" w:bidi="vi-VN"/>
              </w:rPr>
              <w:t xml:space="preserve"> với doanh nghiệp vừa do phụ nữ làm chủ, doanh nghiệp vừa sử dụng nhiều lao động nữ và doanh nghiệp vừa là doanh nghiệp x</w:t>
            </w:r>
            <w:r w:rsidRPr="00DB54E7">
              <w:rPr>
                <w:rFonts w:ascii="Times New Roman" w:eastAsia="Times New Roman" w:hAnsi="Times New Roman" w:cs="Times New Roman"/>
                <w:sz w:val="24"/>
                <w:szCs w:val="24"/>
                <w:lang w:eastAsia="vi-VN" w:bidi="vi-VN"/>
              </w:rPr>
              <w:t>ã</w:t>
            </w:r>
            <w:r w:rsidRPr="00DB54E7">
              <w:rPr>
                <w:rFonts w:ascii="Times New Roman" w:eastAsia="Times New Roman" w:hAnsi="Times New Roman" w:cs="Times New Roman"/>
                <w:sz w:val="24"/>
                <w:szCs w:val="24"/>
                <w:lang w:val="vi-VN" w:eastAsia="vi-VN" w:bidi="vi-VN"/>
              </w:rPr>
              <w:t xml:space="preserve"> hội.</w:t>
            </w:r>
          </w:p>
        </w:tc>
        <w:tc>
          <w:tcPr>
            <w:tcW w:w="3039" w:type="dxa"/>
            <w:vMerge/>
            <w:tcBorders>
              <w:left w:val="nil"/>
              <w:bottom w:val="single" w:sz="4" w:space="0" w:color="auto"/>
              <w:right w:val="single" w:sz="4" w:space="0" w:color="auto"/>
            </w:tcBorders>
            <w:shd w:val="clear" w:color="auto" w:fill="auto"/>
            <w:vAlign w:val="center"/>
          </w:tcPr>
          <w:p w:rsidR="00DB54E7" w:rsidRPr="00DB54E7" w:rsidRDefault="00DB54E7" w:rsidP="00DB54E7">
            <w:pPr>
              <w:spacing w:before="100" w:beforeAutospacing="1" w:after="100" w:afterAutospacing="1" w:line="240" w:lineRule="auto"/>
              <w:jc w:val="center"/>
              <w:rPr>
                <w:rFonts w:ascii="Times New Roman" w:eastAsia="Times New Roman" w:hAnsi="Times New Roman" w:cs="Times New Roman"/>
                <w:sz w:val="24"/>
                <w:szCs w:val="24"/>
              </w:rPr>
            </w:pPr>
          </w:p>
        </w:tc>
      </w:tr>
      <w:tr w:rsidR="00DB54E7" w:rsidRPr="00DB54E7" w:rsidTr="009D2306">
        <w:trPr>
          <w:trHeight w:val="1245"/>
        </w:trPr>
        <w:tc>
          <w:tcPr>
            <w:tcW w:w="537" w:type="dxa"/>
            <w:tcBorders>
              <w:top w:val="nil"/>
              <w:left w:val="single" w:sz="4" w:space="0" w:color="auto"/>
              <w:bottom w:val="single" w:sz="4" w:space="0" w:color="auto"/>
              <w:right w:val="single" w:sz="4" w:space="0" w:color="auto"/>
            </w:tcBorders>
            <w:vAlign w:val="center"/>
          </w:tcPr>
          <w:p w:rsidR="00DB54E7" w:rsidRPr="00DB54E7" w:rsidRDefault="00DB54E7" w:rsidP="00DB54E7">
            <w:pPr>
              <w:spacing w:before="100" w:beforeAutospacing="1" w:after="100" w:afterAutospacing="1" w:line="240" w:lineRule="auto"/>
              <w:jc w:val="center"/>
              <w:rPr>
                <w:rFonts w:ascii="Times New Roman" w:eastAsia="Times New Roman" w:hAnsi="Times New Roman" w:cs="Times New Roman"/>
                <w:b/>
                <w:sz w:val="24"/>
                <w:szCs w:val="24"/>
              </w:rPr>
            </w:pPr>
            <w:r w:rsidRPr="00DB54E7">
              <w:rPr>
                <w:rFonts w:ascii="Times New Roman" w:eastAsia="Times New Roman" w:hAnsi="Times New Roman" w:cs="Times New Roman"/>
                <w:b/>
                <w:sz w:val="24"/>
                <w:szCs w:val="24"/>
              </w:rPr>
              <w:t>4</w:t>
            </w:r>
          </w:p>
        </w:tc>
        <w:tc>
          <w:tcPr>
            <w:tcW w:w="11138" w:type="dxa"/>
            <w:tcBorders>
              <w:top w:val="nil"/>
              <w:left w:val="single" w:sz="4" w:space="0" w:color="auto"/>
              <w:bottom w:val="single" w:sz="4" w:space="0" w:color="auto"/>
              <w:right w:val="single" w:sz="4" w:space="0" w:color="auto"/>
            </w:tcBorders>
            <w:shd w:val="clear" w:color="auto" w:fill="auto"/>
            <w:noWrap/>
            <w:vAlign w:val="center"/>
          </w:tcPr>
          <w:p w:rsidR="00DB54E7" w:rsidRPr="00DB54E7" w:rsidRDefault="00DB54E7" w:rsidP="00DB54E7">
            <w:pPr>
              <w:widowControl w:val="0"/>
              <w:tabs>
                <w:tab w:val="left" w:pos="932"/>
              </w:tabs>
              <w:spacing w:before="120" w:after="120" w:line="316" w:lineRule="exact"/>
              <w:jc w:val="both"/>
              <w:rPr>
                <w:rFonts w:ascii="Times New Roman" w:eastAsia="Times New Roman" w:hAnsi="Times New Roman" w:cs="Times New Roman"/>
                <w:b/>
                <w:sz w:val="24"/>
                <w:szCs w:val="24"/>
                <w:lang w:eastAsia="vi-VN" w:bidi="vi-VN"/>
              </w:rPr>
            </w:pPr>
            <w:r w:rsidRPr="00DB54E7">
              <w:rPr>
                <w:rFonts w:ascii="Times New Roman" w:eastAsia="Times New Roman" w:hAnsi="Times New Roman" w:cs="Times New Roman"/>
                <w:b/>
                <w:sz w:val="24"/>
                <w:szCs w:val="24"/>
                <w:lang w:eastAsia="vi-VN" w:bidi="vi-VN"/>
              </w:rPr>
              <w:t>Hỗ trợ phát triển nguồn nhân lực cho doanh nghiệp nhỏ và vừa</w:t>
            </w:r>
          </w:p>
        </w:tc>
        <w:tc>
          <w:tcPr>
            <w:tcW w:w="3039" w:type="dxa"/>
            <w:vMerge w:val="restart"/>
            <w:tcBorders>
              <w:top w:val="nil"/>
              <w:left w:val="nil"/>
              <w:right w:val="single" w:sz="4" w:space="0" w:color="auto"/>
            </w:tcBorders>
            <w:shd w:val="clear" w:color="auto" w:fill="auto"/>
            <w:vAlign w:val="center"/>
          </w:tcPr>
          <w:p w:rsidR="00DB54E7" w:rsidRPr="00DB54E7" w:rsidRDefault="00DB54E7" w:rsidP="00DB54E7">
            <w:pPr>
              <w:spacing w:before="100" w:beforeAutospacing="1" w:after="100" w:afterAutospacing="1" w:line="240" w:lineRule="auto"/>
              <w:jc w:val="center"/>
              <w:rPr>
                <w:rFonts w:ascii="Times New Roman" w:eastAsia="Times New Roman" w:hAnsi="Times New Roman" w:cs="Times New Roman"/>
                <w:sz w:val="24"/>
                <w:szCs w:val="24"/>
              </w:rPr>
            </w:pPr>
            <w:r w:rsidRPr="00DB54E7">
              <w:rPr>
                <w:rFonts w:ascii="Times New Roman" w:eastAsia="Times New Roman" w:hAnsi="Times New Roman" w:cs="Times New Roman"/>
                <w:sz w:val="24"/>
                <w:szCs w:val="24"/>
              </w:rPr>
              <w:t>Sở Công Thương</w:t>
            </w:r>
          </w:p>
        </w:tc>
      </w:tr>
      <w:tr w:rsidR="00DB54E7" w:rsidRPr="00DB54E7" w:rsidTr="009D2306">
        <w:trPr>
          <w:trHeight w:val="580"/>
        </w:trPr>
        <w:tc>
          <w:tcPr>
            <w:tcW w:w="537" w:type="dxa"/>
            <w:tcBorders>
              <w:top w:val="nil"/>
              <w:left w:val="single" w:sz="4" w:space="0" w:color="auto"/>
              <w:bottom w:val="single" w:sz="4" w:space="0" w:color="auto"/>
              <w:right w:val="single" w:sz="4" w:space="0" w:color="auto"/>
            </w:tcBorders>
            <w:vAlign w:val="center"/>
          </w:tcPr>
          <w:p w:rsidR="00DB54E7" w:rsidRPr="00DB54E7" w:rsidRDefault="00DB54E7" w:rsidP="00DB54E7">
            <w:pPr>
              <w:widowControl w:val="0"/>
              <w:tabs>
                <w:tab w:val="left" w:pos="932"/>
              </w:tabs>
              <w:spacing w:before="120" w:after="120" w:line="316" w:lineRule="exact"/>
              <w:jc w:val="both"/>
              <w:rPr>
                <w:rFonts w:ascii="Times New Roman" w:eastAsia="Times New Roman" w:hAnsi="Times New Roman" w:cs="Times New Roman"/>
                <w:b/>
                <w:sz w:val="24"/>
                <w:szCs w:val="24"/>
                <w:lang w:eastAsia="vi-VN" w:bidi="vi-VN"/>
              </w:rPr>
            </w:pPr>
          </w:p>
        </w:tc>
        <w:tc>
          <w:tcPr>
            <w:tcW w:w="11138" w:type="dxa"/>
            <w:tcBorders>
              <w:top w:val="nil"/>
              <w:left w:val="single" w:sz="4" w:space="0" w:color="auto"/>
              <w:bottom w:val="single" w:sz="4" w:space="0" w:color="auto"/>
              <w:right w:val="single" w:sz="4" w:space="0" w:color="auto"/>
            </w:tcBorders>
            <w:shd w:val="clear" w:color="auto" w:fill="auto"/>
            <w:noWrap/>
            <w:vAlign w:val="center"/>
          </w:tcPr>
          <w:p w:rsidR="00DB54E7" w:rsidRPr="00DB54E7" w:rsidRDefault="00DB54E7" w:rsidP="00DB54E7">
            <w:pPr>
              <w:widowControl w:val="0"/>
              <w:tabs>
                <w:tab w:val="left" w:pos="932"/>
              </w:tabs>
              <w:spacing w:before="120" w:after="120" w:line="316" w:lineRule="exact"/>
              <w:jc w:val="both"/>
              <w:rPr>
                <w:rFonts w:ascii="Times New Roman" w:eastAsia="Times New Roman" w:hAnsi="Times New Roman" w:cs="Times New Roman"/>
                <w:b/>
                <w:sz w:val="24"/>
                <w:szCs w:val="24"/>
                <w:lang w:eastAsia="vi-VN" w:bidi="vi-VN"/>
              </w:rPr>
            </w:pPr>
            <w:r w:rsidRPr="00DB54E7">
              <w:rPr>
                <w:rFonts w:ascii="Times New Roman" w:eastAsia="Times New Roman" w:hAnsi="Times New Roman" w:cs="Times New Roman"/>
                <w:b/>
                <w:sz w:val="24"/>
                <w:szCs w:val="24"/>
                <w:lang w:eastAsia="vi-VN" w:bidi="vi-VN"/>
              </w:rPr>
              <w:t>- Hỗ trợ đào tạo trực tiếp về khởi sự kinh doanh và quản trị doanh nghiệp</w:t>
            </w:r>
          </w:p>
        </w:tc>
        <w:tc>
          <w:tcPr>
            <w:tcW w:w="3039" w:type="dxa"/>
            <w:vMerge/>
            <w:tcBorders>
              <w:left w:val="nil"/>
              <w:right w:val="single" w:sz="4" w:space="0" w:color="auto"/>
            </w:tcBorders>
            <w:shd w:val="clear" w:color="auto" w:fill="auto"/>
            <w:vAlign w:val="center"/>
          </w:tcPr>
          <w:p w:rsidR="00DB54E7" w:rsidRPr="00DB54E7" w:rsidRDefault="00DB54E7" w:rsidP="00DB54E7">
            <w:pPr>
              <w:spacing w:before="100" w:beforeAutospacing="1" w:after="100" w:afterAutospacing="1" w:line="240" w:lineRule="auto"/>
              <w:jc w:val="center"/>
              <w:rPr>
                <w:rFonts w:ascii="Times New Roman" w:eastAsia="Times New Roman" w:hAnsi="Times New Roman" w:cs="Times New Roman"/>
                <w:sz w:val="24"/>
                <w:szCs w:val="24"/>
              </w:rPr>
            </w:pPr>
          </w:p>
        </w:tc>
      </w:tr>
      <w:tr w:rsidR="00DB54E7" w:rsidRPr="00DB54E7" w:rsidTr="009D2306">
        <w:trPr>
          <w:trHeight w:val="580"/>
        </w:trPr>
        <w:tc>
          <w:tcPr>
            <w:tcW w:w="537" w:type="dxa"/>
            <w:tcBorders>
              <w:top w:val="nil"/>
              <w:left w:val="single" w:sz="4" w:space="0" w:color="auto"/>
              <w:bottom w:val="single" w:sz="4" w:space="0" w:color="auto"/>
              <w:right w:val="single" w:sz="4" w:space="0" w:color="auto"/>
            </w:tcBorders>
            <w:vAlign w:val="center"/>
          </w:tcPr>
          <w:p w:rsidR="00DB54E7" w:rsidRPr="00DB54E7" w:rsidRDefault="00DB54E7" w:rsidP="00DB54E7">
            <w:pPr>
              <w:widowControl w:val="0"/>
              <w:tabs>
                <w:tab w:val="left" w:pos="932"/>
              </w:tabs>
              <w:spacing w:before="120" w:after="120" w:line="316" w:lineRule="exact"/>
              <w:jc w:val="both"/>
              <w:rPr>
                <w:rFonts w:ascii="Times New Roman" w:eastAsia="Times New Roman" w:hAnsi="Times New Roman" w:cs="Times New Roman"/>
                <w:sz w:val="24"/>
                <w:szCs w:val="24"/>
                <w:lang w:eastAsia="vi-VN" w:bidi="vi-VN"/>
              </w:rPr>
            </w:pPr>
          </w:p>
        </w:tc>
        <w:tc>
          <w:tcPr>
            <w:tcW w:w="11138" w:type="dxa"/>
            <w:tcBorders>
              <w:top w:val="nil"/>
              <w:left w:val="single" w:sz="4" w:space="0" w:color="auto"/>
              <w:bottom w:val="single" w:sz="4" w:space="0" w:color="auto"/>
              <w:right w:val="single" w:sz="4" w:space="0" w:color="auto"/>
            </w:tcBorders>
            <w:shd w:val="clear" w:color="auto" w:fill="auto"/>
            <w:noWrap/>
            <w:vAlign w:val="center"/>
          </w:tcPr>
          <w:p w:rsidR="00DB54E7" w:rsidRPr="00DB54E7" w:rsidRDefault="00DB54E7" w:rsidP="00DB54E7">
            <w:pPr>
              <w:widowControl w:val="0"/>
              <w:tabs>
                <w:tab w:val="left" w:pos="932"/>
              </w:tabs>
              <w:spacing w:before="120" w:after="120" w:line="316" w:lineRule="exact"/>
              <w:jc w:val="both"/>
              <w:rPr>
                <w:rFonts w:ascii="Times New Roman" w:eastAsia="Times New Roman" w:hAnsi="Times New Roman" w:cs="Times New Roman"/>
                <w:sz w:val="24"/>
                <w:szCs w:val="24"/>
                <w:lang w:eastAsia="vi-VN" w:bidi="vi-VN"/>
              </w:rPr>
            </w:pPr>
            <w:r w:rsidRPr="00DB54E7">
              <w:rPr>
                <w:rFonts w:ascii="Times New Roman" w:eastAsia="Times New Roman" w:hAnsi="Times New Roman" w:cs="Times New Roman"/>
                <w:sz w:val="24"/>
                <w:szCs w:val="24"/>
                <w:lang w:eastAsia="vi-VN" w:bidi="vi-VN"/>
              </w:rPr>
              <w:t xml:space="preserve">+ </w:t>
            </w:r>
            <w:r w:rsidRPr="00DB54E7">
              <w:rPr>
                <w:rFonts w:ascii="Times New Roman" w:eastAsia="Times New Roman" w:hAnsi="Times New Roman" w:cs="Times New Roman"/>
                <w:sz w:val="24"/>
                <w:szCs w:val="24"/>
                <w:lang w:val="vi-VN" w:eastAsia="vi-VN" w:bidi="vi-VN"/>
              </w:rPr>
              <w:t>Hỗ trợ 100% tổng chi ph</w:t>
            </w:r>
            <w:r w:rsidRPr="00DB54E7">
              <w:rPr>
                <w:rFonts w:ascii="Times New Roman" w:eastAsia="Times New Roman" w:hAnsi="Times New Roman" w:cs="Times New Roman"/>
                <w:sz w:val="24"/>
                <w:szCs w:val="24"/>
                <w:lang w:eastAsia="vi-VN" w:bidi="vi-VN"/>
              </w:rPr>
              <w:t>í</w:t>
            </w:r>
            <w:r w:rsidRPr="00DB54E7">
              <w:rPr>
                <w:rFonts w:ascii="Times New Roman" w:eastAsia="Times New Roman" w:hAnsi="Times New Roman" w:cs="Times New Roman"/>
                <w:sz w:val="24"/>
                <w:szCs w:val="24"/>
                <w:lang w:val="vi-VN" w:eastAsia="vi-VN" w:bidi="vi-VN"/>
              </w:rPr>
              <w:t xml:space="preserve"> của một khóa đào tạo về khởi sự kinh doanh và tối đa 70% tổng chi phí của một khoá quản trị doanh nghiệp cho doanh nghiệp nhỏ và vừa</w:t>
            </w:r>
            <w:r w:rsidRPr="00DB54E7">
              <w:rPr>
                <w:rFonts w:ascii="Times New Roman" w:eastAsia="Times New Roman" w:hAnsi="Times New Roman" w:cs="Times New Roman"/>
                <w:sz w:val="24"/>
                <w:szCs w:val="24"/>
                <w:lang w:eastAsia="vi-VN" w:bidi="vi-VN"/>
              </w:rPr>
              <w:t>.</w:t>
            </w:r>
          </w:p>
        </w:tc>
        <w:tc>
          <w:tcPr>
            <w:tcW w:w="3039" w:type="dxa"/>
            <w:vMerge/>
            <w:tcBorders>
              <w:left w:val="nil"/>
              <w:right w:val="single" w:sz="4" w:space="0" w:color="auto"/>
            </w:tcBorders>
            <w:shd w:val="clear" w:color="auto" w:fill="auto"/>
            <w:vAlign w:val="center"/>
          </w:tcPr>
          <w:p w:rsidR="00DB54E7" w:rsidRPr="00DB54E7" w:rsidRDefault="00DB54E7" w:rsidP="00DB54E7">
            <w:pPr>
              <w:spacing w:before="100" w:beforeAutospacing="1" w:after="100" w:afterAutospacing="1" w:line="240" w:lineRule="auto"/>
              <w:jc w:val="center"/>
              <w:rPr>
                <w:rFonts w:ascii="Times New Roman" w:eastAsia="Times New Roman" w:hAnsi="Times New Roman" w:cs="Times New Roman"/>
                <w:sz w:val="24"/>
                <w:szCs w:val="24"/>
              </w:rPr>
            </w:pPr>
          </w:p>
        </w:tc>
      </w:tr>
      <w:tr w:rsidR="00DB54E7" w:rsidRPr="00DB54E7" w:rsidTr="009D2306">
        <w:trPr>
          <w:trHeight w:val="580"/>
        </w:trPr>
        <w:tc>
          <w:tcPr>
            <w:tcW w:w="537" w:type="dxa"/>
            <w:tcBorders>
              <w:top w:val="nil"/>
              <w:left w:val="single" w:sz="4" w:space="0" w:color="auto"/>
              <w:bottom w:val="single" w:sz="4" w:space="0" w:color="auto"/>
              <w:right w:val="single" w:sz="4" w:space="0" w:color="auto"/>
            </w:tcBorders>
            <w:vAlign w:val="center"/>
          </w:tcPr>
          <w:p w:rsidR="00DB54E7" w:rsidRPr="00DB54E7" w:rsidRDefault="00DB54E7" w:rsidP="00DB54E7">
            <w:pPr>
              <w:widowControl w:val="0"/>
              <w:tabs>
                <w:tab w:val="left" w:pos="932"/>
              </w:tabs>
              <w:spacing w:before="120" w:after="120" w:line="316" w:lineRule="exact"/>
              <w:jc w:val="both"/>
              <w:rPr>
                <w:rFonts w:ascii="Times New Roman" w:eastAsia="Times New Roman" w:hAnsi="Times New Roman" w:cs="Times New Roman"/>
                <w:sz w:val="24"/>
                <w:szCs w:val="24"/>
                <w:lang w:eastAsia="vi-VN" w:bidi="vi-VN"/>
              </w:rPr>
            </w:pPr>
          </w:p>
        </w:tc>
        <w:tc>
          <w:tcPr>
            <w:tcW w:w="11138" w:type="dxa"/>
            <w:tcBorders>
              <w:top w:val="nil"/>
              <w:left w:val="single" w:sz="4" w:space="0" w:color="auto"/>
              <w:bottom w:val="single" w:sz="4" w:space="0" w:color="auto"/>
              <w:right w:val="single" w:sz="4" w:space="0" w:color="auto"/>
            </w:tcBorders>
            <w:shd w:val="clear" w:color="auto" w:fill="auto"/>
            <w:noWrap/>
            <w:vAlign w:val="center"/>
          </w:tcPr>
          <w:p w:rsidR="00DB54E7" w:rsidRPr="00DB54E7" w:rsidRDefault="00DB54E7" w:rsidP="00DB54E7">
            <w:pPr>
              <w:widowControl w:val="0"/>
              <w:tabs>
                <w:tab w:val="left" w:pos="932"/>
              </w:tabs>
              <w:spacing w:before="120" w:after="120" w:line="316" w:lineRule="exact"/>
              <w:jc w:val="both"/>
              <w:rPr>
                <w:rFonts w:ascii="Times New Roman" w:eastAsia="Times New Roman" w:hAnsi="Times New Roman" w:cs="Times New Roman"/>
                <w:sz w:val="24"/>
                <w:szCs w:val="24"/>
                <w:lang w:eastAsia="vi-VN" w:bidi="vi-VN"/>
              </w:rPr>
            </w:pPr>
            <w:r w:rsidRPr="00DB54E7">
              <w:rPr>
                <w:rFonts w:ascii="Times New Roman" w:eastAsia="Times New Roman" w:hAnsi="Times New Roman" w:cs="Times New Roman"/>
                <w:sz w:val="24"/>
                <w:szCs w:val="24"/>
                <w:lang w:eastAsia="vi-VN" w:bidi="vi-VN"/>
              </w:rPr>
              <w:t xml:space="preserve">+ </w:t>
            </w:r>
            <w:r w:rsidRPr="00DB54E7">
              <w:rPr>
                <w:rFonts w:ascii="Times New Roman" w:eastAsia="Times New Roman" w:hAnsi="Times New Roman" w:cs="Times New Roman"/>
                <w:sz w:val="24"/>
                <w:szCs w:val="24"/>
                <w:lang w:val="vi-VN" w:eastAsia="vi-VN" w:bidi="vi-VN"/>
              </w:rPr>
              <w:t>Miễn học phí cho học viên của doanh nghiệp nhỏ và vừa thuộc địa bàn kinh tế - xã hội đặc biệt khó khăn, doanh nghiệp nhỏ và vừa do phụ nữ làm chủ, doanh nghiệp nhỏ và vừa sử dụng nhiều lao động nữ và doanh nghiệp nhỏ và vừa là doanh nghiệp xã hội khi tham gia khóa đào tạo quản trị doanh nghiệp.</w:t>
            </w:r>
          </w:p>
        </w:tc>
        <w:tc>
          <w:tcPr>
            <w:tcW w:w="3039" w:type="dxa"/>
            <w:vMerge/>
            <w:tcBorders>
              <w:left w:val="nil"/>
              <w:bottom w:val="single" w:sz="4" w:space="0" w:color="auto"/>
              <w:right w:val="single" w:sz="4" w:space="0" w:color="auto"/>
            </w:tcBorders>
            <w:shd w:val="clear" w:color="auto" w:fill="auto"/>
            <w:vAlign w:val="center"/>
          </w:tcPr>
          <w:p w:rsidR="00DB54E7" w:rsidRPr="00DB54E7" w:rsidRDefault="00DB54E7" w:rsidP="00DB54E7">
            <w:pPr>
              <w:spacing w:before="100" w:beforeAutospacing="1" w:after="100" w:afterAutospacing="1" w:line="240" w:lineRule="auto"/>
              <w:jc w:val="center"/>
              <w:rPr>
                <w:rFonts w:ascii="Times New Roman" w:eastAsia="Times New Roman" w:hAnsi="Times New Roman" w:cs="Times New Roman"/>
                <w:sz w:val="24"/>
                <w:szCs w:val="24"/>
              </w:rPr>
            </w:pPr>
          </w:p>
        </w:tc>
      </w:tr>
      <w:tr w:rsidR="00DB54E7" w:rsidRPr="00DB54E7" w:rsidTr="009D2306">
        <w:trPr>
          <w:trHeight w:val="701"/>
        </w:trPr>
        <w:tc>
          <w:tcPr>
            <w:tcW w:w="537" w:type="dxa"/>
            <w:tcBorders>
              <w:top w:val="nil"/>
              <w:left w:val="single" w:sz="4" w:space="0" w:color="auto"/>
              <w:bottom w:val="single" w:sz="4" w:space="0" w:color="auto"/>
              <w:right w:val="single" w:sz="4" w:space="0" w:color="auto"/>
            </w:tcBorders>
            <w:vAlign w:val="center"/>
          </w:tcPr>
          <w:p w:rsidR="00DB54E7" w:rsidRPr="00DB54E7" w:rsidRDefault="00DB54E7" w:rsidP="00DB54E7">
            <w:pPr>
              <w:widowControl w:val="0"/>
              <w:tabs>
                <w:tab w:val="left" w:pos="932"/>
              </w:tabs>
              <w:spacing w:before="120" w:after="120" w:line="316" w:lineRule="exact"/>
              <w:jc w:val="both"/>
              <w:rPr>
                <w:rFonts w:ascii="Times New Roman" w:eastAsia="Times New Roman" w:hAnsi="Times New Roman" w:cs="Times New Roman"/>
                <w:b/>
                <w:sz w:val="24"/>
                <w:szCs w:val="24"/>
                <w:lang w:eastAsia="vi-VN" w:bidi="vi-VN"/>
              </w:rPr>
            </w:pPr>
          </w:p>
        </w:tc>
        <w:tc>
          <w:tcPr>
            <w:tcW w:w="11138" w:type="dxa"/>
            <w:tcBorders>
              <w:top w:val="nil"/>
              <w:left w:val="single" w:sz="4" w:space="0" w:color="auto"/>
              <w:bottom w:val="single" w:sz="4" w:space="0" w:color="auto"/>
              <w:right w:val="single" w:sz="4" w:space="0" w:color="auto"/>
            </w:tcBorders>
            <w:shd w:val="clear" w:color="auto" w:fill="auto"/>
            <w:noWrap/>
            <w:vAlign w:val="center"/>
          </w:tcPr>
          <w:p w:rsidR="00DB54E7" w:rsidRPr="00DB54E7" w:rsidRDefault="00DB54E7" w:rsidP="00DB54E7">
            <w:pPr>
              <w:widowControl w:val="0"/>
              <w:tabs>
                <w:tab w:val="left" w:pos="932"/>
              </w:tabs>
              <w:spacing w:before="120" w:after="120" w:line="316" w:lineRule="exact"/>
              <w:jc w:val="both"/>
              <w:rPr>
                <w:rFonts w:ascii="Times New Roman" w:eastAsia="Times New Roman" w:hAnsi="Times New Roman" w:cs="Times New Roman"/>
                <w:b/>
                <w:sz w:val="24"/>
                <w:szCs w:val="24"/>
                <w:lang w:eastAsia="vi-VN" w:bidi="vi-VN"/>
              </w:rPr>
            </w:pPr>
            <w:r w:rsidRPr="00DB54E7">
              <w:rPr>
                <w:rFonts w:ascii="Times New Roman" w:eastAsia="Times New Roman" w:hAnsi="Times New Roman" w:cs="Times New Roman"/>
                <w:b/>
                <w:sz w:val="24"/>
                <w:szCs w:val="24"/>
                <w:lang w:eastAsia="vi-VN" w:bidi="vi-VN"/>
              </w:rPr>
              <w:t>- Hỗ trợ đào tạo trực tuyến về khởi sự kinh doanh và quản trị doanh nghiệp</w:t>
            </w:r>
          </w:p>
        </w:tc>
        <w:tc>
          <w:tcPr>
            <w:tcW w:w="3039" w:type="dxa"/>
            <w:vMerge w:val="restart"/>
            <w:tcBorders>
              <w:top w:val="nil"/>
              <w:left w:val="nil"/>
              <w:right w:val="single" w:sz="4" w:space="0" w:color="auto"/>
            </w:tcBorders>
            <w:shd w:val="clear" w:color="auto" w:fill="auto"/>
            <w:vAlign w:val="center"/>
          </w:tcPr>
          <w:p w:rsidR="00DB54E7" w:rsidRPr="00DB54E7" w:rsidRDefault="00DB54E7" w:rsidP="00DB54E7">
            <w:pPr>
              <w:spacing w:before="100" w:beforeAutospacing="1" w:after="100" w:afterAutospacing="1" w:line="240" w:lineRule="auto"/>
              <w:jc w:val="center"/>
              <w:rPr>
                <w:rFonts w:ascii="Times New Roman" w:eastAsia="Times New Roman" w:hAnsi="Times New Roman" w:cs="Times New Roman"/>
                <w:sz w:val="24"/>
                <w:szCs w:val="24"/>
              </w:rPr>
            </w:pPr>
            <w:r w:rsidRPr="00DB54E7">
              <w:rPr>
                <w:rFonts w:ascii="Times New Roman" w:eastAsia="Times New Roman" w:hAnsi="Times New Roman" w:cs="Times New Roman"/>
                <w:sz w:val="24"/>
                <w:szCs w:val="24"/>
              </w:rPr>
              <w:t>Sở KH&amp;ĐT</w:t>
            </w:r>
          </w:p>
        </w:tc>
      </w:tr>
      <w:tr w:rsidR="00DB54E7" w:rsidRPr="00DB54E7" w:rsidTr="009D2306">
        <w:trPr>
          <w:trHeight w:val="701"/>
        </w:trPr>
        <w:tc>
          <w:tcPr>
            <w:tcW w:w="537" w:type="dxa"/>
            <w:tcBorders>
              <w:top w:val="nil"/>
              <w:left w:val="single" w:sz="4" w:space="0" w:color="auto"/>
              <w:bottom w:val="single" w:sz="4" w:space="0" w:color="auto"/>
              <w:right w:val="single" w:sz="4" w:space="0" w:color="auto"/>
            </w:tcBorders>
            <w:vAlign w:val="center"/>
          </w:tcPr>
          <w:p w:rsidR="00DB54E7" w:rsidRPr="00DB54E7" w:rsidRDefault="00DB54E7" w:rsidP="00DB54E7">
            <w:pPr>
              <w:widowControl w:val="0"/>
              <w:tabs>
                <w:tab w:val="left" w:pos="909"/>
              </w:tabs>
              <w:spacing w:before="120" w:after="120" w:line="240" w:lineRule="auto"/>
              <w:jc w:val="both"/>
              <w:rPr>
                <w:rFonts w:ascii="Times New Roman" w:eastAsia="Times New Roman" w:hAnsi="Times New Roman" w:cs="Times New Roman"/>
                <w:sz w:val="24"/>
                <w:szCs w:val="24"/>
                <w:lang w:eastAsia="vi-VN" w:bidi="vi-VN"/>
              </w:rPr>
            </w:pPr>
          </w:p>
        </w:tc>
        <w:tc>
          <w:tcPr>
            <w:tcW w:w="11138" w:type="dxa"/>
            <w:tcBorders>
              <w:top w:val="nil"/>
              <w:left w:val="single" w:sz="4" w:space="0" w:color="auto"/>
              <w:bottom w:val="single" w:sz="4" w:space="0" w:color="auto"/>
              <w:right w:val="single" w:sz="4" w:space="0" w:color="auto"/>
            </w:tcBorders>
            <w:shd w:val="clear" w:color="auto" w:fill="auto"/>
            <w:noWrap/>
            <w:vAlign w:val="center"/>
          </w:tcPr>
          <w:p w:rsidR="00DB54E7" w:rsidRPr="00DB54E7" w:rsidRDefault="00DB54E7" w:rsidP="00DB54E7">
            <w:pPr>
              <w:widowControl w:val="0"/>
              <w:tabs>
                <w:tab w:val="left" w:pos="909"/>
              </w:tabs>
              <w:spacing w:before="120" w:after="120" w:line="240" w:lineRule="auto"/>
              <w:jc w:val="both"/>
              <w:rPr>
                <w:rFonts w:ascii="Times New Roman" w:eastAsia="Times New Roman" w:hAnsi="Times New Roman" w:cs="Times New Roman"/>
                <w:sz w:val="28"/>
                <w:szCs w:val="28"/>
                <w:lang w:eastAsia="vi-VN" w:bidi="vi-VN"/>
              </w:rPr>
            </w:pPr>
            <w:r w:rsidRPr="00DB54E7">
              <w:rPr>
                <w:rFonts w:ascii="Times New Roman" w:eastAsia="Times New Roman" w:hAnsi="Times New Roman" w:cs="Times New Roman"/>
                <w:sz w:val="24"/>
                <w:szCs w:val="24"/>
                <w:lang w:eastAsia="vi-VN" w:bidi="vi-VN"/>
              </w:rPr>
              <w:t xml:space="preserve">+ </w:t>
            </w:r>
            <w:r w:rsidRPr="00DB54E7">
              <w:rPr>
                <w:rFonts w:ascii="Times New Roman" w:eastAsia="Times New Roman" w:hAnsi="Times New Roman" w:cs="Times New Roman"/>
                <w:sz w:val="24"/>
                <w:szCs w:val="24"/>
                <w:lang w:val="vi-VN" w:eastAsia="vi-VN" w:bidi="vi-VN"/>
              </w:rPr>
              <w:t>Miễn phí truy cập và tham gia các bài giảng trực tuyến có sẵn trên hệ thống đào tạo trực tuyến của Bộ K</w:t>
            </w:r>
            <w:r w:rsidRPr="00DB54E7">
              <w:rPr>
                <w:rFonts w:ascii="Times New Roman" w:eastAsia="Times New Roman" w:hAnsi="Times New Roman" w:cs="Times New Roman"/>
                <w:sz w:val="24"/>
                <w:szCs w:val="24"/>
                <w:lang w:eastAsia="vi-VN" w:bidi="vi-VN"/>
              </w:rPr>
              <w:t>ế</w:t>
            </w:r>
            <w:r w:rsidRPr="00DB54E7">
              <w:rPr>
                <w:rFonts w:ascii="Times New Roman" w:eastAsia="Times New Roman" w:hAnsi="Times New Roman" w:cs="Times New Roman"/>
                <w:sz w:val="24"/>
                <w:szCs w:val="24"/>
                <w:lang w:val="vi-VN" w:eastAsia="vi-VN" w:bidi="vi-VN"/>
              </w:rPr>
              <w:t xml:space="preserve"> hoạch và Đầu tư và </w:t>
            </w:r>
            <w:r w:rsidRPr="00DB54E7">
              <w:rPr>
                <w:rFonts w:ascii="Times New Roman" w:eastAsia="Times New Roman" w:hAnsi="Times New Roman" w:cs="Times New Roman"/>
                <w:sz w:val="24"/>
                <w:szCs w:val="24"/>
                <w:lang w:eastAsia="vi-VN" w:bidi="vi-VN"/>
              </w:rPr>
              <w:t>Ủy</w:t>
            </w:r>
            <w:r w:rsidRPr="00DB54E7">
              <w:rPr>
                <w:rFonts w:ascii="Times New Roman" w:eastAsia="Times New Roman" w:hAnsi="Times New Roman" w:cs="Times New Roman"/>
                <w:sz w:val="24"/>
                <w:szCs w:val="24"/>
                <w:lang w:val="vi-VN" w:eastAsia="vi-VN" w:bidi="vi-VN"/>
              </w:rPr>
              <w:t xml:space="preserve"> ban nhân dân cấp tỉnh. Doanh nghiệp nhỏ và vừa truy cập hệ thống đào tạo trực tuyến đ</w:t>
            </w:r>
            <w:r w:rsidRPr="00DB54E7">
              <w:rPr>
                <w:rFonts w:ascii="Times New Roman" w:eastAsia="Times New Roman" w:hAnsi="Times New Roman" w:cs="Times New Roman"/>
                <w:sz w:val="24"/>
                <w:szCs w:val="24"/>
                <w:lang w:eastAsia="vi-VN" w:bidi="vi-VN"/>
              </w:rPr>
              <w:t>ể</w:t>
            </w:r>
            <w:r w:rsidRPr="00DB54E7">
              <w:rPr>
                <w:rFonts w:ascii="Times New Roman" w:eastAsia="Times New Roman" w:hAnsi="Times New Roman" w:cs="Times New Roman"/>
                <w:sz w:val="24"/>
                <w:szCs w:val="24"/>
                <w:lang w:val="vi-VN" w:eastAsia="vi-VN" w:bidi="vi-VN"/>
              </w:rPr>
              <w:t xml:space="preserve"> học tập theo thời gian phù h</w:t>
            </w:r>
            <w:r w:rsidRPr="00DB54E7">
              <w:rPr>
                <w:rFonts w:ascii="Times New Roman" w:eastAsia="Times New Roman" w:hAnsi="Times New Roman" w:cs="Times New Roman"/>
                <w:sz w:val="24"/>
                <w:szCs w:val="24"/>
                <w:lang w:eastAsia="vi-VN" w:bidi="vi-VN"/>
              </w:rPr>
              <w:t>ợ</w:t>
            </w:r>
            <w:r w:rsidRPr="00DB54E7">
              <w:rPr>
                <w:rFonts w:ascii="Times New Roman" w:eastAsia="Times New Roman" w:hAnsi="Times New Roman" w:cs="Times New Roman"/>
                <w:sz w:val="24"/>
                <w:szCs w:val="24"/>
                <w:lang w:val="vi-VN" w:eastAsia="vi-VN" w:bidi="vi-VN"/>
              </w:rPr>
              <w:t>p. Hệ thống đào tạo trực tuyến bao gồm nền tảng quản trị đào tạo trực tuyến, nền tảng đào tạo trực tuy</w:t>
            </w:r>
            <w:r w:rsidRPr="00DB54E7">
              <w:rPr>
                <w:rFonts w:ascii="Times New Roman" w:eastAsia="Times New Roman" w:hAnsi="Times New Roman" w:cs="Times New Roman"/>
                <w:sz w:val="24"/>
                <w:szCs w:val="24"/>
                <w:lang w:eastAsia="vi-VN" w:bidi="vi-VN"/>
              </w:rPr>
              <w:t>ế</w:t>
            </w:r>
            <w:r w:rsidRPr="00DB54E7">
              <w:rPr>
                <w:rFonts w:ascii="Times New Roman" w:eastAsia="Times New Roman" w:hAnsi="Times New Roman" w:cs="Times New Roman"/>
                <w:sz w:val="24"/>
                <w:szCs w:val="24"/>
                <w:lang w:val="vi-VN" w:eastAsia="vi-VN" w:bidi="vi-VN"/>
              </w:rPr>
              <w:t>n và hệ thống nội dung bài giảng trực tuyến.</w:t>
            </w:r>
          </w:p>
        </w:tc>
        <w:tc>
          <w:tcPr>
            <w:tcW w:w="3039" w:type="dxa"/>
            <w:vMerge/>
            <w:tcBorders>
              <w:left w:val="nil"/>
              <w:right w:val="single" w:sz="4" w:space="0" w:color="auto"/>
            </w:tcBorders>
            <w:shd w:val="clear" w:color="auto" w:fill="auto"/>
            <w:vAlign w:val="center"/>
          </w:tcPr>
          <w:p w:rsidR="00DB54E7" w:rsidRPr="00DB54E7" w:rsidRDefault="00DB54E7" w:rsidP="00DB54E7">
            <w:pPr>
              <w:spacing w:before="100" w:beforeAutospacing="1" w:after="100" w:afterAutospacing="1" w:line="240" w:lineRule="auto"/>
              <w:jc w:val="center"/>
              <w:rPr>
                <w:rFonts w:ascii="Times New Roman" w:eastAsia="Times New Roman" w:hAnsi="Times New Roman" w:cs="Times New Roman"/>
                <w:sz w:val="24"/>
                <w:szCs w:val="24"/>
              </w:rPr>
            </w:pPr>
          </w:p>
        </w:tc>
      </w:tr>
      <w:tr w:rsidR="00DB54E7" w:rsidRPr="00DB54E7" w:rsidTr="009D2306">
        <w:trPr>
          <w:trHeight w:val="701"/>
        </w:trPr>
        <w:tc>
          <w:tcPr>
            <w:tcW w:w="537" w:type="dxa"/>
            <w:tcBorders>
              <w:top w:val="nil"/>
              <w:left w:val="single" w:sz="4" w:space="0" w:color="auto"/>
              <w:bottom w:val="single" w:sz="4" w:space="0" w:color="auto"/>
              <w:right w:val="single" w:sz="4" w:space="0" w:color="auto"/>
            </w:tcBorders>
            <w:vAlign w:val="center"/>
          </w:tcPr>
          <w:p w:rsidR="00DB54E7" w:rsidRPr="00DB54E7" w:rsidRDefault="00DB54E7" w:rsidP="00DB54E7">
            <w:pPr>
              <w:widowControl w:val="0"/>
              <w:tabs>
                <w:tab w:val="left" w:pos="932"/>
              </w:tabs>
              <w:spacing w:before="120" w:after="120" w:line="316" w:lineRule="exact"/>
              <w:jc w:val="both"/>
              <w:rPr>
                <w:rFonts w:ascii="Times New Roman" w:eastAsia="Times New Roman" w:hAnsi="Times New Roman" w:cs="Times New Roman"/>
                <w:sz w:val="24"/>
                <w:szCs w:val="24"/>
                <w:lang w:eastAsia="vi-VN" w:bidi="vi-VN"/>
              </w:rPr>
            </w:pPr>
          </w:p>
        </w:tc>
        <w:tc>
          <w:tcPr>
            <w:tcW w:w="11138" w:type="dxa"/>
            <w:tcBorders>
              <w:top w:val="nil"/>
              <w:left w:val="single" w:sz="4" w:space="0" w:color="auto"/>
              <w:bottom w:val="single" w:sz="4" w:space="0" w:color="auto"/>
              <w:right w:val="single" w:sz="4" w:space="0" w:color="auto"/>
            </w:tcBorders>
            <w:shd w:val="clear" w:color="auto" w:fill="auto"/>
            <w:noWrap/>
            <w:vAlign w:val="center"/>
          </w:tcPr>
          <w:p w:rsidR="00DB54E7" w:rsidRPr="00DB54E7" w:rsidRDefault="00DB54E7" w:rsidP="00DB54E7">
            <w:pPr>
              <w:widowControl w:val="0"/>
              <w:tabs>
                <w:tab w:val="left" w:pos="932"/>
              </w:tabs>
              <w:spacing w:before="120" w:after="120" w:line="316" w:lineRule="exact"/>
              <w:jc w:val="both"/>
              <w:rPr>
                <w:rFonts w:ascii="Times New Roman" w:eastAsia="Times New Roman" w:hAnsi="Times New Roman" w:cs="Times New Roman"/>
                <w:sz w:val="24"/>
                <w:szCs w:val="24"/>
                <w:lang w:eastAsia="vi-VN" w:bidi="vi-VN"/>
              </w:rPr>
            </w:pPr>
            <w:r w:rsidRPr="00DB54E7">
              <w:rPr>
                <w:rFonts w:ascii="Times New Roman" w:eastAsia="Times New Roman" w:hAnsi="Times New Roman" w:cs="Times New Roman"/>
                <w:sz w:val="24"/>
                <w:szCs w:val="24"/>
                <w:lang w:eastAsia="vi-VN" w:bidi="vi-VN"/>
              </w:rPr>
              <w:t xml:space="preserve">+ </w:t>
            </w:r>
            <w:r w:rsidRPr="00DB54E7">
              <w:rPr>
                <w:rFonts w:ascii="Times New Roman" w:eastAsia="Times New Roman" w:hAnsi="Times New Roman" w:cs="Times New Roman"/>
                <w:sz w:val="24"/>
                <w:szCs w:val="24"/>
                <w:lang w:val="vi-VN" w:eastAsia="vi-VN" w:bidi="vi-VN"/>
              </w:rPr>
              <w:t>Miễn phí tham gia các khoá đào tạo trực tuyến, t</w:t>
            </w:r>
            <w:r w:rsidRPr="00DB54E7">
              <w:rPr>
                <w:rFonts w:ascii="Times New Roman" w:eastAsia="Times New Roman" w:hAnsi="Times New Roman" w:cs="Times New Roman"/>
                <w:sz w:val="24"/>
                <w:szCs w:val="24"/>
                <w:lang w:eastAsia="vi-VN" w:bidi="vi-VN"/>
              </w:rPr>
              <w:t xml:space="preserve">ương </w:t>
            </w:r>
            <w:r w:rsidRPr="00DB54E7">
              <w:rPr>
                <w:rFonts w:ascii="Times New Roman" w:eastAsia="Times New Roman" w:hAnsi="Times New Roman" w:cs="Times New Roman"/>
                <w:sz w:val="24"/>
                <w:szCs w:val="24"/>
                <w:lang w:val="vi-VN" w:eastAsia="vi-VN" w:bidi="vi-VN"/>
              </w:rPr>
              <w:t>tác trực tiếp với doanh nghiệp nhỏ và vừa thông qua các công cụ dạy học trực tuyến có sẵn ứng dụng trên các thiết bị điện tử thông minh của đối tượng được đào tạo (Zoom Cloud Meeting, Microso</w:t>
            </w:r>
            <w:r w:rsidRPr="00DB54E7">
              <w:rPr>
                <w:rFonts w:ascii="Times New Roman" w:eastAsia="Times New Roman" w:hAnsi="Times New Roman" w:cs="Times New Roman"/>
                <w:sz w:val="24"/>
                <w:szCs w:val="24"/>
                <w:lang w:eastAsia="vi-VN" w:bidi="vi-VN"/>
              </w:rPr>
              <w:t>ft</w:t>
            </w:r>
            <w:r w:rsidRPr="00DB54E7">
              <w:rPr>
                <w:rFonts w:ascii="Times New Roman" w:eastAsia="Times New Roman" w:hAnsi="Times New Roman" w:cs="Times New Roman"/>
                <w:sz w:val="24"/>
                <w:szCs w:val="24"/>
                <w:lang w:val="vi-VN" w:eastAsia="vi-VN" w:bidi="vi-VN"/>
              </w:rPr>
              <w:t xml:space="preserve"> Teams, Google Classroom và các công cụ khác).</w:t>
            </w:r>
          </w:p>
        </w:tc>
        <w:tc>
          <w:tcPr>
            <w:tcW w:w="3039" w:type="dxa"/>
            <w:vMerge/>
            <w:tcBorders>
              <w:left w:val="nil"/>
              <w:bottom w:val="single" w:sz="4" w:space="0" w:color="auto"/>
              <w:right w:val="single" w:sz="4" w:space="0" w:color="auto"/>
            </w:tcBorders>
            <w:shd w:val="clear" w:color="auto" w:fill="auto"/>
            <w:vAlign w:val="center"/>
          </w:tcPr>
          <w:p w:rsidR="00DB54E7" w:rsidRPr="00DB54E7" w:rsidRDefault="00DB54E7" w:rsidP="00DB54E7">
            <w:pPr>
              <w:spacing w:before="100" w:beforeAutospacing="1" w:after="100" w:afterAutospacing="1" w:line="240" w:lineRule="auto"/>
              <w:jc w:val="center"/>
              <w:rPr>
                <w:rFonts w:ascii="Times New Roman" w:eastAsia="Times New Roman" w:hAnsi="Times New Roman" w:cs="Times New Roman"/>
                <w:sz w:val="24"/>
                <w:szCs w:val="24"/>
              </w:rPr>
            </w:pPr>
          </w:p>
        </w:tc>
      </w:tr>
      <w:tr w:rsidR="00DB54E7" w:rsidRPr="00DB54E7" w:rsidTr="009D2306">
        <w:trPr>
          <w:trHeight w:val="589"/>
        </w:trPr>
        <w:tc>
          <w:tcPr>
            <w:tcW w:w="537" w:type="dxa"/>
            <w:tcBorders>
              <w:top w:val="nil"/>
              <w:left w:val="single" w:sz="4" w:space="0" w:color="auto"/>
              <w:bottom w:val="single" w:sz="4" w:space="0" w:color="auto"/>
              <w:right w:val="single" w:sz="4" w:space="0" w:color="auto"/>
            </w:tcBorders>
            <w:vAlign w:val="center"/>
          </w:tcPr>
          <w:p w:rsidR="00DB54E7" w:rsidRPr="00DB54E7" w:rsidRDefault="00DB54E7" w:rsidP="00DB54E7">
            <w:pPr>
              <w:widowControl w:val="0"/>
              <w:tabs>
                <w:tab w:val="left" w:pos="932"/>
              </w:tabs>
              <w:spacing w:before="120" w:after="120" w:line="316" w:lineRule="exact"/>
              <w:jc w:val="both"/>
              <w:rPr>
                <w:rFonts w:ascii="Times New Roman" w:eastAsia="Times New Roman" w:hAnsi="Times New Roman" w:cs="Times New Roman"/>
                <w:b/>
                <w:sz w:val="24"/>
                <w:szCs w:val="24"/>
                <w:lang w:eastAsia="vi-VN" w:bidi="vi-VN"/>
              </w:rPr>
            </w:pPr>
          </w:p>
        </w:tc>
        <w:tc>
          <w:tcPr>
            <w:tcW w:w="11138" w:type="dxa"/>
            <w:tcBorders>
              <w:top w:val="nil"/>
              <w:left w:val="single" w:sz="4" w:space="0" w:color="auto"/>
              <w:bottom w:val="single" w:sz="4" w:space="0" w:color="auto"/>
              <w:right w:val="single" w:sz="4" w:space="0" w:color="auto"/>
            </w:tcBorders>
            <w:shd w:val="clear" w:color="auto" w:fill="auto"/>
            <w:noWrap/>
            <w:vAlign w:val="center"/>
          </w:tcPr>
          <w:p w:rsidR="00DB54E7" w:rsidRPr="00DB54E7" w:rsidRDefault="00DB54E7" w:rsidP="00DB54E7">
            <w:pPr>
              <w:widowControl w:val="0"/>
              <w:tabs>
                <w:tab w:val="left" w:pos="932"/>
              </w:tabs>
              <w:spacing w:before="120" w:after="120" w:line="316" w:lineRule="exact"/>
              <w:jc w:val="both"/>
              <w:rPr>
                <w:rFonts w:ascii="Times New Roman" w:eastAsia="Times New Roman" w:hAnsi="Times New Roman" w:cs="Times New Roman"/>
                <w:sz w:val="24"/>
                <w:szCs w:val="24"/>
                <w:lang w:eastAsia="vi-VN" w:bidi="vi-VN"/>
              </w:rPr>
            </w:pPr>
            <w:r w:rsidRPr="00DB54E7">
              <w:rPr>
                <w:rFonts w:ascii="Times New Roman" w:eastAsia="Times New Roman" w:hAnsi="Times New Roman" w:cs="Times New Roman"/>
                <w:b/>
                <w:sz w:val="24"/>
                <w:szCs w:val="24"/>
                <w:lang w:eastAsia="vi-VN" w:bidi="vi-VN"/>
              </w:rPr>
              <w:t>- Hỗ trợ đào tạo trực tiếp tại doanh nghiệp nhỏ và vừa trong lĩnh vực sản xuất, chế biến</w:t>
            </w:r>
          </w:p>
        </w:tc>
        <w:tc>
          <w:tcPr>
            <w:tcW w:w="3039" w:type="dxa"/>
            <w:vMerge w:val="restart"/>
            <w:tcBorders>
              <w:top w:val="single" w:sz="4" w:space="0" w:color="auto"/>
              <w:left w:val="nil"/>
              <w:right w:val="single" w:sz="4" w:space="0" w:color="auto"/>
            </w:tcBorders>
            <w:shd w:val="clear" w:color="auto" w:fill="auto"/>
            <w:vAlign w:val="center"/>
          </w:tcPr>
          <w:p w:rsidR="00DB54E7" w:rsidRPr="00DB54E7" w:rsidRDefault="00DB54E7" w:rsidP="00140FEC">
            <w:pPr>
              <w:spacing w:before="100" w:beforeAutospacing="1" w:after="100" w:afterAutospacing="1" w:line="240" w:lineRule="auto"/>
              <w:jc w:val="center"/>
              <w:rPr>
                <w:rFonts w:ascii="Times New Roman" w:eastAsia="Times New Roman" w:hAnsi="Times New Roman" w:cs="Times New Roman"/>
                <w:sz w:val="24"/>
                <w:szCs w:val="24"/>
              </w:rPr>
            </w:pPr>
            <w:r w:rsidRPr="00DB54E7">
              <w:rPr>
                <w:rFonts w:ascii="Times New Roman" w:eastAsia="Times New Roman" w:hAnsi="Times New Roman" w:cs="Times New Roman"/>
                <w:sz w:val="24"/>
                <w:szCs w:val="24"/>
              </w:rPr>
              <w:t xml:space="preserve">Sở </w:t>
            </w:r>
            <w:r w:rsidR="00140FEC">
              <w:rPr>
                <w:rFonts w:ascii="Times New Roman" w:eastAsia="Times New Roman" w:hAnsi="Times New Roman" w:cs="Times New Roman"/>
                <w:sz w:val="24"/>
                <w:szCs w:val="24"/>
              </w:rPr>
              <w:t>Công Thương</w:t>
            </w:r>
          </w:p>
        </w:tc>
      </w:tr>
      <w:tr w:rsidR="00DB54E7" w:rsidRPr="00DB54E7" w:rsidTr="009D2306">
        <w:trPr>
          <w:trHeight w:val="839"/>
        </w:trPr>
        <w:tc>
          <w:tcPr>
            <w:tcW w:w="537" w:type="dxa"/>
            <w:tcBorders>
              <w:top w:val="nil"/>
              <w:left w:val="single" w:sz="4" w:space="0" w:color="auto"/>
              <w:bottom w:val="single" w:sz="4" w:space="0" w:color="auto"/>
              <w:right w:val="single" w:sz="4" w:space="0" w:color="auto"/>
            </w:tcBorders>
            <w:vAlign w:val="center"/>
          </w:tcPr>
          <w:p w:rsidR="00DB54E7" w:rsidRPr="00DB54E7" w:rsidRDefault="00DB54E7" w:rsidP="00DB54E7">
            <w:pPr>
              <w:widowControl w:val="0"/>
              <w:tabs>
                <w:tab w:val="left" w:pos="909"/>
              </w:tabs>
              <w:spacing w:before="120" w:after="120" w:line="240" w:lineRule="auto"/>
              <w:jc w:val="both"/>
              <w:rPr>
                <w:rFonts w:ascii="Times New Roman" w:eastAsia="Times New Roman" w:hAnsi="Times New Roman" w:cs="Times New Roman"/>
                <w:sz w:val="24"/>
                <w:szCs w:val="24"/>
                <w:lang w:eastAsia="vi-VN" w:bidi="vi-VN"/>
              </w:rPr>
            </w:pPr>
          </w:p>
        </w:tc>
        <w:tc>
          <w:tcPr>
            <w:tcW w:w="11138" w:type="dxa"/>
            <w:tcBorders>
              <w:top w:val="nil"/>
              <w:left w:val="single" w:sz="4" w:space="0" w:color="auto"/>
              <w:bottom w:val="single" w:sz="4" w:space="0" w:color="auto"/>
              <w:right w:val="single" w:sz="4" w:space="0" w:color="auto"/>
            </w:tcBorders>
            <w:shd w:val="clear" w:color="auto" w:fill="auto"/>
            <w:noWrap/>
            <w:vAlign w:val="center"/>
          </w:tcPr>
          <w:p w:rsidR="00DB54E7" w:rsidRPr="00DB54E7" w:rsidRDefault="00DB54E7" w:rsidP="00DB54E7">
            <w:pPr>
              <w:widowControl w:val="0"/>
              <w:tabs>
                <w:tab w:val="left" w:pos="909"/>
              </w:tabs>
              <w:spacing w:before="120" w:after="120" w:line="240" w:lineRule="auto"/>
              <w:jc w:val="both"/>
              <w:rPr>
                <w:rFonts w:ascii="Times New Roman" w:eastAsia="Times New Roman" w:hAnsi="Times New Roman" w:cs="Times New Roman"/>
                <w:b/>
                <w:sz w:val="28"/>
                <w:szCs w:val="28"/>
                <w:lang w:eastAsia="vi-VN" w:bidi="vi-VN"/>
              </w:rPr>
            </w:pPr>
            <w:r w:rsidRPr="00DB54E7">
              <w:rPr>
                <w:rFonts w:ascii="Times New Roman" w:eastAsia="Times New Roman" w:hAnsi="Times New Roman" w:cs="Times New Roman"/>
                <w:sz w:val="24"/>
                <w:szCs w:val="24"/>
                <w:lang w:eastAsia="vi-VN" w:bidi="vi-VN"/>
              </w:rPr>
              <w:t xml:space="preserve">+ </w:t>
            </w:r>
            <w:r w:rsidRPr="00DB54E7">
              <w:rPr>
                <w:rFonts w:ascii="Times New Roman" w:eastAsia="Times New Roman" w:hAnsi="Times New Roman" w:cs="Times New Roman"/>
                <w:sz w:val="24"/>
                <w:szCs w:val="24"/>
                <w:lang w:val="vi-VN" w:eastAsia="vi-VN" w:bidi="vi-VN"/>
              </w:rPr>
              <w:t>Hỗ trợ tối đa 70% tổng chi phí của một khóa đào tạo tại doanh nghiệp nhỏ và vừa nh</w:t>
            </w:r>
            <w:r w:rsidRPr="00DB54E7">
              <w:rPr>
                <w:rFonts w:ascii="Times New Roman" w:eastAsia="Times New Roman" w:hAnsi="Times New Roman" w:cs="Times New Roman"/>
                <w:sz w:val="24"/>
                <w:szCs w:val="24"/>
                <w:lang w:eastAsia="vi-VN" w:bidi="vi-VN"/>
              </w:rPr>
              <w:t>ư</w:t>
            </w:r>
            <w:r w:rsidRPr="00DB54E7">
              <w:rPr>
                <w:rFonts w:ascii="Times New Roman" w:eastAsia="Times New Roman" w:hAnsi="Times New Roman" w:cs="Times New Roman"/>
                <w:sz w:val="24"/>
                <w:szCs w:val="24"/>
                <w:lang w:val="vi-VN" w:eastAsia="vi-VN" w:bidi="vi-VN"/>
              </w:rPr>
              <w:t>ng không quá 01 khoá/năm/doanh nghiệp.</w:t>
            </w:r>
          </w:p>
        </w:tc>
        <w:tc>
          <w:tcPr>
            <w:tcW w:w="3039" w:type="dxa"/>
            <w:vMerge/>
            <w:tcBorders>
              <w:left w:val="nil"/>
              <w:right w:val="single" w:sz="4" w:space="0" w:color="auto"/>
            </w:tcBorders>
            <w:shd w:val="clear" w:color="auto" w:fill="auto"/>
            <w:vAlign w:val="center"/>
          </w:tcPr>
          <w:p w:rsidR="00DB54E7" w:rsidRPr="00DB54E7" w:rsidRDefault="00DB54E7" w:rsidP="00DB54E7">
            <w:pPr>
              <w:spacing w:before="100" w:beforeAutospacing="1" w:after="100" w:afterAutospacing="1" w:line="240" w:lineRule="auto"/>
              <w:jc w:val="center"/>
              <w:rPr>
                <w:rFonts w:ascii="Times New Roman" w:eastAsia="Times New Roman" w:hAnsi="Times New Roman" w:cs="Times New Roman"/>
                <w:sz w:val="24"/>
                <w:szCs w:val="24"/>
              </w:rPr>
            </w:pPr>
          </w:p>
        </w:tc>
      </w:tr>
      <w:tr w:rsidR="00DB54E7" w:rsidRPr="00DB54E7" w:rsidTr="009D2306">
        <w:trPr>
          <w:trHeight w:val="70"/>
        </w:trPr>
        <w:tc>
          <w:tcPr>
            <w:tcW w:w="537" w:type="dxa"/>
            <w:tcBorders>
              <w:top w:val="nil"/>
              <w:left w:val="single" w:sz="4" w:space="0" w:color="auto"/>
              <w:bottom w:val="single" w:sz="4" w:space="0" w:color="auto"/>
              <w:right w:val="single" w:sz="4" w:space="0" w:color="auto"/>
            </w:tcBorders>
            <w:vAlign w:val="center"/>
          </w:tcPr>
          <w:p w:rsidR="00DB54E7" w:rsidRPr="00DB54E7" w:rsidRDefault="00DB54E7" w:rsidP="00DB54E7">
            <w:pPr>
              <w:widowControl w:val="0"/>
              <w:tabs>
                <w:tab w:val="left" w:pos="909"/>
              </w:tabs>
              <w:spacing w:before="120" w:after="120" w:line="240" w:lineRule="auto"/>
              <w:jc w:val="both"/>
              <w:rPr>
                <w:rFonts w:ascii="Times New Roman" w:eastAsia="Times New Roman" w:hAnsi="Times New Roman" w:cs="Times New Roman"/>
                <w:sz w:val="24"/>
                <w:szCs w:val="24"/>
                <w:lang w:eastAsia="vi-VN" w:bidi="vi-VN"/>
              </w:rPr>
            </w:pPr>
          </w:p>
        </w:tc>
        <w:tc>
          <w:tcPr>
            <w:tcW w:w="11138" w:type="dxa"/>
            <w:tcBorders>
              <w:top w:val="nil"/>
              <w:left w:val="single" w:sz="4" w:space="0" w:color="auto"/>
              <w:bottom w:val="single" w:sz="4" w:space="0" w:color="auto"/>
              <w:right w:val="single" w:sz="4" w:space="0" w:color="auto"/>
            </w:tcBorders>
            <w:shd w:val="clear" w:color="auto" w:fill="auto"/>
            <w:noWrap/>
            <w:vAlign w:val="center"/>
          </w:tcPr>
          <w:p w:rsidR="00DB54E7" w:rsidRPr="00DB54E7" w:rsidRDefault="00DB54E7" w:rsidP="00DB54E7">
            <w:pPr>
              <w:widowControl w:val="0"/>
              <w:tabs>
                <w:tab w:val="left" w:pos="909"/>
              </w:tabs>
              <w:spacing w:before="120" w:after="120" w:line="240" w:lineRule="auto"/>
              <w:jc w:val="both"/>
              <w:rPr>
                <w:rFonts w:ascii="Times New Roman" w:eastAsia="Times New Roman" w:hAnsi="Times New Roman" w:cs="Times New Roman"/>
                <w:sz w:val="24"/>
                <w:szCs w:val="24"/>
                <w:lang w:eastAsia="vi-VN" w:bidi="vi-VN"/>
              </w:rPr>
            </w:pPr>
            <w:r w:rsidRPr="00DB54E7">
              <w:rPr>
                <w:rFonts w:ascii="Times New Roman" w:eastAsia="Times New Roman" w:hAnsi="Times New Roman" w:cs="Times New Roman"/>
                <w:sz w:val="24"/>
                <w:szCs w:val="24"/>
                <w:lang w:eastAsia="vi-VN" w:bidi="vi-VN"/>
              </w:rPr>
              <w:t xml:space="preserve">+ </w:t>
            </w:r>
            <w:r w:rsidRPr="00DB54E7">
              <w:rPr>
                <w:rFonts w:ascii="Times New Roman" w:eastAsia="Times New Roman" w:hAnsi="Times New Roman" w:cs="Times New Roman"/>
                <w:sz w:val="24"/>
                <w:szCs w:val="24"/>
                <w:lang w:val="vi-VN" w:eastAsia="vi-VN" w:bidi="vi-VN"/>
              </w:rPr>
              <w:t>Hỗ trợ 100% tổng chi phí của một khoá đào tạo tại doanh nghiệp nhỏ và vừa do phụ nữ làm chủ, doanh nghiệp nhỏ và vừa sử dụng nh</w:t>
            </w:r>
            <w:r w:rsidRPr="00DB54E7">
              <w:rPr>
                <w:rFonts w:ascii="Times New Roman" w:eastAsia="Times New Roman" w:hAnsi="Times New Roman" w:cs="Times New Roman"/>
                <w:sz w:val="24"/>
                <w:szCs w:val="24"/>
                <w:lang w:eastAsia="vi-VN" w:bidi="vi-VN"/>
              </w:rPr>
              <w:t>iều</w:t>
            </w:r>
            <w:r w:rsidRPr="00DB54E7">
              <w:rPr>
                <w:rFonts w:ascii="Times New Roman" w:eastAsia="Times New Roman" w:hAnsi="Times New Roman" w:cs="Times New Roman"/>
                <w:sz w:val="24"/>
                <w:szCs w:val="24"/>
                <w:lang w:val="vi-VN" w:eastAsia="vi-VN" w:bidi="vi-VN"/>
              </w:rPr>
              <w:t xml:space="preserve"> lao động nữ và doanh nghiệp nhỏ và vừa là doanh nghiệp xã hội nhưng không quá 01 khoá/năm/doanh nghiệp.</w:t>
            </w:r>
          </w:p>
        </w:tc>
        <w:tc>
          <w:tcPr>
            <w:tcW w:w="3039" w:type="dxa"/>
            <w:vMerge/>
            <w:tcBorders>
              <w:left w:val="nil"/>
              <w:bottom w:val="single" w:sz="4" w:space="0" w:color="auto"/>
              <w:right w:val="single" w:sz="4" w:space="0" w:color="auto"/>
            </w:tcBorders>
            <w:shd w:val="clear" w:color="auto" w:fill="auto"/>
            <w:vAlign w:val="center"/>
          </w:tcPr>
          <w:p w:rsidR="00DB54E7" w:rsidRPr="00DB54E7" w:rsidRDefault="00DB54E7" w:rsidP="00DB54E7">
            <w:pPr>
              <w:spacing w:before="100" w:beforeAutospacing="1" w:after="100" w:afterAutospacing="1" w:line="240" w:lineRule="auto"/>
              <w:jc w:val="center"/>
              <w:rPr>
                <w:rFonts w:ascii="Times New Roman" w:eastAsia="Times New Roman" w:hAnsi="Times New Roman" w:cs="Times New Roman"/>
                <w:sz w:val="24"/>
                <w:szCs w:val="24"/>
              </w:rPr>
            </w:pPr>
          </w:p>
        </w:tc>
      </w:tr>
      <w:tr w:rsidR="00DB54E7" w:rsidRPr="00DB54E7" w:rsidTr="009D2306">
        <w:trPr>
          <w:trHeight w:val="569"/>
        </w:trPr>
        <w:tc>
          <w:tcPr>
            <w:tcW w:w="537" w:type="dxa"/>
            <w:tcBorders>
              <w:top w:val="nil"/>
              <w:left w:val="single" w:sz="4" w:space="0" w:color="auto"/>
              <w:bottom w:val="single" w:sz="4" w:space="0" w:color="auto"/>
              <w:right w:val="single" w:sz="4" w:space="0" w:color="auto"/>
            </w:tcBorders>
            <w:vAlign w:val="center"/>
          </w:tcPr>
          <w:p w:rsidR="00DB54E7" w:rsidRPr="00DB54E7" w:rsidRDefault="00DB54E7" w:rsidP="00DB54E7">
            <w:pPr>
              <w:widowControl w:val="0"/>
              <w:tabs>
                <w:tab w:val="left" w:pos="932"/>
              </w:tabs>
              <w:spacing w:before="120" w:after="120" w:line="316" w:lineRule="exact"/>
              <w:jc w:val="both"/>
              <w:rPr>
                <w:rFonts w:ascii="Times New Roman" w:eastAsia="Times New Roman" w:hAnsi="Times New Roman" w:cs="Times New Roman"/>
                <w:b/>
                <w:sz w:val="24"/>
                <w:szCs w:val="24"/>
                <w:lang w:eastAsia="vi-VN" w:bidi="vi-VN"/>
              </w:rPr>
            </w:pPr>
          </w:p>
        </w:tc>
        <w:tc>
          <w:tcPr>
            <w:tcW w:w="11138" w:type="dxa"/>
            <w:tcBorders>
              <w:top w:val="nil"/>
              <w:left w:val="single" w:sz="4" w:space="0" w:color="auto"/>
              <w:bottom w:val="single" w:sz="4" w:space="0" w:color="auto"/>
              <w:right w:val="single" w:sz="4" w:space="0" w:color="auto"/>
            </w:tcBorders>
            <w:shd w:val="clear" w:color="auto" w:fill="auto"/>
            <w:noWrap/>
            <w:vAlign w:val="center"/>
          </w:tcPr>
          <w:p w:rsidR="00DB54E7" w:rsidRPr="00DB54E7" w:rsidRDefault="00DB54E7" w:rsidP="00DB54E7">
            <w:pPr>
              <w:widowControl w:val="0"/>
              <w:tabs>
                <w:tab w:val="left" w:pos="932"/>
              </w:tabs>
              <w:spacing w:before="120" w:after="120" w:line="316" w:lineRule="exact"/>
              <w:jc w:val="both"/>
              <w:rPr>
                <w:rFonts w:ascii="Times New Roman" w:eastAsia="Times New Roman" w:hAnsi="Times New Roman" w:cs="Times New Roman"/>
                <w:sz w:val="24"/>
                <w:szCs w:val="24"/>
                <w:lang w:eastAsia="vi-VN" w:bidi="vi-VN"/>
              </w:rPr>
            </w:pPr>
            <w:r w:rsidRPr="00DB54E7">
              <w:rPr>
                <w:rFonts w:ascii="Times New Roman" w:eastAsia="Times New Roman" w:hAnsi="Times New Roman" w:cs="Times New Roman"/>
                <w:b/>
                <w:sz w:val="24"/>
                <w:szCs w:val="24"/>
                <w:lang w:eastAsia="vi-VN" w:bidi="vi-VN"/>
              </w:rPr>
              <w:t>- Hỗ trợ đào tạo nghề</w:t>
            </w:r>
          </w:p>
        </w:tc>
        <w:tc>
          <w:tcPr>
            <w:tcW w:w="3039" w:type="dxa"/>
            <w:tcBorders>
              <w:top w:val="nil"/>
              <w:left w:val="nil"/>
              <w:bottom w:val="single" w:sz="4" w:space="0" w:color="auto"/>
              <w:right w:val="single" w:sz="4" w:space="0" w:color="auto"/>
            </w:tcBorders>
            <w:shd w:val="clear" w:color="auto" w:fill="auto"/>
            <w:vAlign w:val="center"/>
          </w:tcPr>
          <w:p w:rsidR="00DB54E7" w:rsidRPr="00DB54E7" w:rsidRDefault="00DB54E7" w:rsidP="00DB54E7">
            <w:pPr>
              <w:spacing w:before="100" w:beforeAutospacing="1" w:after="100" w:afterAutospacing="1" w:line="240" w:lineRule="auto"/>
              <w:jc w:val="center"/>
              <w:rPr>
                <w:rFonts w:ascii="Times New Roman" w:eastAsia="Times New Roman" w:hAnsi="Times New Roman" w:cs="Times New Roman"/>
                <w:sz w:val="24"/>
                <w:szCs w:val="24"/>
              </w:rPr>
            </w:pPr>
          </w:p>
        </w:tc>
      </w:tr>
      <w:tr w:rsidR="00DB54E7" w:rsidRPr="00DB54E7" w:rsidTr="009D2306">
        <w:trPr>
          <w:trHeight w:val="569"/>
        </w:trPr>
        <w:tc>
          <w:tcPr>
            <w:tcW w:w="537" w:type="dxa"/>
            <w:tcBorders>
              <w:top w:val="nil"/>
              <w:left w:val="single" w:sz="4" w:space="0" w:color="auto"/>
              <w:bottom w:val="single" w:sz="4" w:space="0" w:color="auto"/>
              <w:right w:val="single" w:sz="4" w:space="0" w:color="auto"/>
            </w:tcBorders>
            <w:vAlign w:val="center"/>
          </w:tcPr>
          <w:p w:rsidR="00DB54E7" w:rsidRPr="00DB54E7" w:rsidRDefault="00DB54E7" w:rsidP="00DB54E7">
            <w:pPr>
              <w:widowControl w:val="0"/>
              <w:tabs>
                <w:tab w:val="left" w:pos="932"/>
              </w:tabs>
              <w:spacing w:before="120" w:after="120" w:line="316" w:lineRule="exact"/>
              <w:jc w:val="both"/>
              <w:rPr>
                <w:rFonts w:ascii="Times New Roman" w:eastAsia="Times New Roman" w:hAnsi="Times New Roman" w:cs="Times New Roman"/>
                <w:sz w:val="24"/>
                <w:szCs w:val="24"/>
                <w:lang w:eastAsia="vi-VN" w:bidi="vi-VN"/>
              </w:rPr>
            </w:pPr>
          </w:p>
        </w:tc>
        <w:tc>
          <w:tcPr>
            <w:tcW w:w="11138" w:type="dxa"/>
            <w:tcBorders>
              <w:top w:val="nil"/>
              <w:left w:val="single" w:sz="4" w:space="0" w:color="auto"/>
              <w:bottom w:val="single" w:sz="4" w:space="0" w:color="auto"/>
              <w:right w:val="single" w:sz="4" w:space="0" w:color="auto"/>
            </w:tcBorders>
            <w:shd w:val="clear" w:color="auto" w:fill="auto"/>
            <w:noWrap/>
            <w:vAlign w:val="center"/>
          </w:tcPr>
          <w:p w:rsidR="00DB54E7" w:rsidRPr="00DB54E7" w:rsidRDefault="00DB54E7" w:rsidP="00DB54E7">
            <w:pPr>
              <w:widowControl w:val="0"/>
              <w:tabs>
                <w:tab w:val="left" w:pos="932"/>
              </w:tabs>
              <w:spacing w:before="120" w:after="120" w:line="316" w:lineRule="exact"/>
              <w:jc w:val="both"/>
              <w:rPr>
                <w:rFonts w:ascii="Times New Roman" w:eastAsia="Times New Roman" w:hAnsi="Times New Roman" w:cs="Times New Roman"/>
                <w:sz w:val="24"/>
                <w:szCs w:val="24"/>
                <w:lang w:eastAsia="vi-VN" w:bidi="vi-VN"/>
              </w:rPr>
            </w:pPr>
            <w:r w:rsidRPr="00DB54E7">
              <w:rPr>
                <w:rFonts w:ascii="Times New Roman" w:eastAsia="Times New Roman" w:hAnsi="Times New Roman" w:cs="Times New Roman"/>
                <w:sz w:val="24"/>
                <w:szCs w:val="24"/>
                <w:lang w:eastAsia="vi-VN" w:bidi="vi-VN"/>
              </w:rPr>
              <w:t xml:space="preserve">+ </w:t>
            </w:r>
            <w:r w:rsidRPr="00DB54E7">
              <w:rPr>
                <w:rFonts w:ascii="Times New Roman" w:eastAsia="Times New Roman" w:hAnsi="Times New Roman" w:cs="Times New Roman"/>
                <w:sz w:val="24"/>
                <w:szCs w:val="24"/>
                <w:lang w:val="vi-VN" w:eastAsia="vi-VN" w:bidi="vi-VN"/>
              </w:rPr>
              <w:t>Hỗ trợ chi phí đào tạo cho người lao động của doanh nghiệp nhỏ và vừa khi tham gia khóa đào tạo nghề trình độ sơ cấp hoặc chương trình đào tạo từ 03 tháng trở xuống. Các chi phí còn lại do doanh nghiệp nhỏ và vừa và người lao động thỏa thuận. Người lao động tham gia khóa đào tạo phải đáp ứng đi</w:t>
            </w:r>
            <w:r w:rsidRPr="00DB54E7">
              <w:rPr>
                <w:rFonts w:ascii="Times New Roman" w:eastAsia="Times New Roman" w:hAnsi="Times New Roman" w:cs="Times New Roman"/>
                <w:sz w:val="24"/>
                <w:szCs w:val="24"/>
                <w:lang w:eastAsia="vi-VN" w:bidi="vi-VN"/>
              </w:rPr>
              <w:t>ều</w:t>
            </w:r>
            <w:r w:rsidRPr="00DB54E7">
              <w:rPr>
                <w:rFonts w:ascii="Times New Roman" w:eastAsia="Times New Roman" w:hAnsi="Times New Roman" w:cs="Times New Roman"/>
                <w:sz w:val="24"/>
                <w:szCs w:val="24"/>
                <w:lang w:val="vi-VN" w:eastAsia="vi-VN" w:bidi="vi-VN"/>
              </w:rPr>
              <w:t xml:space="preserve"> kiện đã làm việc trong doanh nghiệp </w:t>
            </w:r>
            <w:r w:rsidRPr="00DB54E7">
              <w:rPr>
                <w:rFonts w:ascii="Times New Roman" w:eastAsia="Times New Roman" w:hAnsi="Times New Roman" w:cs="Times New Roman"/>
                <w:sz w:val="24"/>
                <w:szCs w:val="24"/>
                <w:lang w:val="vi-VN" w:eastAsia="vi-VN" w:bidi="vi-VN"/>
              </w:rPr>
              <w:lastRenderedPageBreak/>
              <w:t>nhỏ và vừa t</w:t>
            </w:r>
            <w:r w:rsidRPr="00DB54E7">
              <w:rPr>
                <w:rFonts w:ascii="Times New Roman" w:eastAsia="Times New Roman" w:hAnsi="Times New Roman" w:cs="Times New Roman"/>
                <w:sz w:val="24"/>
                <w:szCs w:val="24"/>
                <w:lang w:eastAsia="vi-VN" w:bidi="vi-VN"/>
              </w:rPr>
              <w:t>ối</w:t>
            </w:r>
            <w:r w:rsidRPr="00DB54E7">
              <w:rPr>
                <w:rFonts w:ascii="Times New Roman" w:eastAsia="Times New Roman" w:hAnsi="Times New Roman" w:cs="Times New Roman"/>
                <w:sz w:val="24"/>
                <w:szCs w:val="24"/>
                <w:lang w:val="vi-VN" w:eastAsia="vi-VN" w:bidi="vi-VN"/>
              </w:rPr>
              <w:t xml:space="preserve"> th</w:t>
            </w:r>
            <w:r w:rsidRPr="00DB54E7">
              <w:rPr>
                <w:rFonts w:ascii="Times New Roman" w:eastAsia="Times New Roman" w:hAnsi="Times New Roman" w:cs="Times New Roman"/>
                <w:sz w:val="24"/>
                <w:szCs w:val="24"/>
                <w:lang w:eastAsia="vi-VN" w:bidi="vi-VN"/>
              </w:rPr>
              <w:t>iểu</w:t>
            </w:r>
            <w:r w:rsidRPr="00DB54E7">
              <w:rPr>
                <w:rFonts w:ascii="Times New Roman" w:eastAsia="Times New Roman" w:hAnsi="Times New Roman" w:cs="Times New Roman"/>
                <w:sz w:val="24"/>
                <w:szCs w:val="24"/>
                <w:lang w:val="vi-VN" w:eastAsia="vi-VN" w:bidi="vi-VN"/>
              </w:rPr>
              <w:t xml:space="preserve"> 06 tháng liên tục trước khi tham gia khoá đào tạo.</w:t>
            </w:r>
          </w:p>
        </w:tc>
        <w:tc>
          <w:tcPr>
            <w:tcW w:w="3039" w:type="dxa"/>
            <w:tcBorders>
              <w:left w:val="nil"/>
              <w:bottom w:val="single" w:sz="4" w:space="0" w:color="auto"/>
              <w:right w:val="single" w:sz="4" w:space="0" w:color="auto"/>
            </w:tcBorders>
            <w:shd w:val="clear" w:color="auto" w:fill="auto"/>
            <w:vAlign w:val="center"/>
          </w:tcPr>
          <w:p w:rsidR="00DB54E7" w:rsidRPr="00DB54E7" w:rsidRDefault="00140FEC" w:rsidP="00DB54E7">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Sở LĐ-TBXH</w:t>
            </w:r>
          </w:p>
        </w:tc>
      </w:tr>
      <w:tr w:rsidR="00DB54E7" w:rsidRPr="00DB54E7" w:rsidTr="009D2306">
        <w:trPr>
          <w:trHeight w:val="1245"/>
        </w:trPr>
        <w:tc>
          <w:tcPr>
            <w:tcW w:w="537" w:type="dxa"/>
            <w:tcBorders>
              <w:top w:val="nil"/>
              <w:left w:val="single" w:sz="4" w:space="0" w:color="auto"/>
              <w:bottom w:val="single" w:sz="4" w:space="0" w:color="auto"/>
              <w:right w:val="single" w:sz="4" w:space="0" w:color="auto"/>
            </w:tcBorders>
            <w:vAlign w:val="center"/>
          </w:tcPr>
          <w:p w:rsidR="00DB54E7" w:rsidRPr="00DB54E7" w:rsidRDefault="00DB54E7" w:rsidP="00DB54E7">
            <w:pPr>
              <w:spacing w:before="100" w:beforeAutospacing="1" w:after="100" w:afterAutospacing="1" w:line="240" w:lineRule="auto"/>
              <w:jc w:val="center"/>
              <w:rPr>
                <w:rFonts w:ascii="Times New Roman" w:eastAsia="Times New Roman" w:hAnsi="Times New Roman" w:cs="Times New Roman"/>
                <w:b/>
                <w:sz w:val="24"/>
                <w:szCs w:val="24"/>
              </w:rPr>
            </w:pPr>
            <w:r w:rsidRPr="00DB54E7">
              <w:rPr>
                <w:rFonts w:ascii="Times New Roman" w:eastAsia="Times New Roman" w:hAnsi="Times New Roman" w:cs="Times New Roman"/>
                <w:b/>
                <w:sz w:val="24"/>
                <w:szCs w:val="24"/>
              </w:rPr>
              <w:lastRenderedPageBreak/>
              <w:t>5</w:t>
            </w:r>
          </w:p>
        </w:tc>
        <w:tc>
          <w:tcPr>
            <w:tcW w:w="11138" w:type="dxa"/>
            <w:tcBorders>
              <w:top w:val="nil"/>
              <w:left w:val="single" w:sz="4" w:space="0" w:color="auto"/>
              <w:bottom w:val="single" w:sz="4" w:space="0" w:color="auto"/>
              <w:right w:val="single" w:sz="4" w:space="0" w:color="auto"/>
            </w:tcBorders>
            <w:shd w:val="clear" w:color="auto" w:fill="auto"/>
            <w:noWrap/>
            <w:vAlign w:val="center"/>
          </w:tcPr>
          <w:p w:rsidR="00DB54E7" w:rsidRPr="00DB54E7" w:rsidRDefault="00DB54E7" w:rsidP="00DB54E7">
            <w:pPr>
              <w:widowControl w:val="0"/>
              <w:tabs>
                <w:tab w:val="left" w:pos="932"/>
              </w:tabs>
              <w:spacing w:before="120" w:after="120" w:line="316" w:lineRule="exact"/>
              <w:jc w:val="both"/>
              <w:rPr>
                <w:rFonts w:ascii="Times New Roman" w:eastAsia="Times New Roman" w:hAnsi="Times New Roman" w:cs="Times New Roman"/>
                <w:b/>
                <w:sz w:val="24"/>
                <w:szCs w:val="24"/>
                <w:lang w:eastAsia="vi-VN" w:bidi="vi-VN"/>
              </w:rPr>
            </w:pPr>
            <w:r w:rsidRPr="00DB54E7">
              <w:rPr>
                <w:rFonts w:ascii="Times New Roman" w:eastAsia="Times New Roman" w:hAnsi="Times New Roman" w:cs="Times New Roman"/>
                <w:b/>
                <w:sz w:val="24"/>
                <w:szCs w:val="24"/>
                <w:lang w:eastAsia="vi-VN" w:bidi="vi-VN"/>
              </w:rPr>
              <w:t>Hỗ trợ cho doanh nghiệp nhỏ và vừa chuyển đổi từ hộ kinh doanh</w:t>
            </w:r>
          </w:p>
        </w:tc>
        <w:tc>
          <w:tcPr>
            <w:tcW w:w="3039" w:type="dxa"/>
            <w:tcBorders>
              <w:top w:val="nil"/>
              <w:left w:val="nil"/>
              <w:bottom w:val="single" w:sz="4" w:space="0" w:color="auto"/>
              <w:right w:val="single" w:sz="4" w:space="0" w:color="auto"/>
            </w:tcBorders>
            <w:shd w:val="clear" w:color="auto" w:fill="auto"/>
            <w:vAlign w:val="center"/>
          </w:tcPr>
          <w:p w:rsidR="00DB54E7" w:rsidRPr="00DB54E7" w:rsidRDefault="00DB54E7" w:rsidP="00DB54E7">
            <w:pPr>
              <w:spacing w:before="100" w:beforeAutospacing="1" w:after="100" w:afterAutospacing="1" w:line="240" w:lineRule="auto"/>
              <w:jc w:val="center"/>
              <w:rPr>
                <w:rFonts w:ascii="Times New Roman" w:eastAsia="Times New Roman" w:hAnsi="Times New Roman" w:cs="Times New Roman"/>
                <w:sz w:val="24"/>
                <w:szCs w:val="24"/>
              </w:rPr>
            </w:pPr>
            <w:r w:rsidRPr="00DB54E7">
              <w:rPr>
                <w:rFonts w:ascii="Times New Roman" w:eastAsia="Times New Roman" w:hAnsi="Times New Roman" w:cs="Times New Roman"/>
                <w:sz w:val="24"/>
                <w:szCs w:val="24"/>
              </w:rPr>
              <w:t>Sở KH&amp;ĐT; Cục thuế; UBND các huyện, thị xã, thành phố</w:t>
            </w:r>
          </w:p>
        </w:tc>
      </w:tr>
      <w:tr w:rsidR="00DB54E7" w:rsidRPr="00DB54E7" w:rsidTr="009D2306">
        <w:trPr>
          <w:gridAfter w:val="1"/>
          <w:wAfter w:w="3039" w:type="dxa"/>
          <w:trHeight w:val="1245"/>
        </w:trPr>
        <w:tc>
          <w:tcPr>
            <w:tcW w:w="537" w:type="dxa"/>
            <w:tcBorders>
              <w:top w:val="nil"/>
              <w:left w:val="single" w:sz="4" w:space="0" w:color="auto"/>
              <w:bottom w:val="single" w:sz="4" w:space="0" w:color="auto"/>
              <w:right w:val="single" w:sz="4" w:space="0" w:color="auto"/>
            </w:tcBorders>
            <w:vAlign w:val="center"/>
          </w:tcPr>
          <w:p w:rsidR="00DB54E7" w:rsidRPr="00DB54E7" w:rsidRDefault="00DB54E7" w:rsidP="00DB54E7">
            <w:pPr>
              <w:spacing w:before="100" w:beforeAutospacing="1" w:after="100" w:afterAutospacing="1" w:line="240" w:lineRule="auto"/>
              <w:jc w:val="center"/>
              <w:rPr>
                <w:rFonts w:ascii="Times New Roman" w:eastAsia="Times New Roman" w:hAnsi="Times New Roman" w:cs="Times New Roman"/>
                <w:b/>
                <w:sz w:val="24"/>
                <w:szCs w:val="24"/>
              </w:rPr>
            </w:pPr>
            <w:r w:rsidRPr="00DB54E7">
              <w:rPr>
                <w:rFonts w:ascii="Times New Roman" w:eastAsia="Times New Roman" w:hAnsi="Times New Roman" w:cs="Times New Roman"/>
                <w:b/>
                <w:sz w:val="24"/>
                <w:szCs w:val="24"/>
              </w:rPr>
              <w:t>6</w:t>
            </w:r>
          </w:p>
        </w:tc>
        <w:tc>
          <w:tcPr>
            <w:tcW w:w="11138" w:type="dxa"/>
            <w:tcBorders>
              <w:top w:val="nil"/>
              <w:left w:val="single" w:sz="4" w:space="0" w:color="auto"/>
              <w:bottom w:val="single" w:sz="4" w:space="0" w:color="auto"/>
              <w:right w:val="single" w:sz="4" w:space="0" w:color="auto"/>
            </w:tcBorders>
            <w:shd w:val="clear" w:color="auto" w:fill="auto"/>
            <w:noWrap/>
            <w:vAlign w:val="center"/>
          </w:tcPr>
          <w:p w:rsidR="00DB54E7" w:rsidRPr="00DB54E7" w:rsidRDefault="00DB54E7" w:rsidP="00DB54E7">
            <w:pPr>
              <w:widowControl w:val="0"/>
              <w:tabs>
                <w:tab w:val="left" w:pos="932"/>
              </w:tabs>
              <w:spacing w:before="120" w:after="120" w:line="316" w:lineRule="exact"/>
              <w:jc w:val="both"/>
              <w:rPr>
                <w:rFonts w:ascii="Times New Roman" w:eastAsia="Times New Roman" w:hAnsi="Times New Roman" w:cs="Times New Roman"/>
                <w:b/>
                <w:sz w:val="24"/>
                <w:szCs w:val="24"/>
                <w:lang w:eastAsia="vi-VN" w:bidi="vi-VN"/>
              </w:rPr>
            </w:pPr>
            <w:r w:rsidRPr="00DB54E7">
              <w:rPr>
                <w:rFonts w:ascii="Times New Roman" w:eastAsia="Times New Roman" w:hAnsi="Times New Roman" w:cs="Times New Roman"/>
                <w:b/>
                <w:sz w:val="24"/>
                <w:szCs w:val="24"/>
                <w:lang w:eastAsia="vi-VN" w:bidi="vi-VN"/>
              </w:rPr>
              <w:t>Hỗ trợ cho doanh nghiệp nhỏ và vừa khởi nghiệp sáng tạo</w:t>
            </w:r>
          </w:p>
        </w:tc>
      </w:tr>
      <w:tr w:rsidR="00DB54E7" w:rsidRPr="00DB54E7" w:rsidTr="009D2306">
        <w:trPr>
          <w:trHeight w:val="665"/>
        </w:trPr>
        <w:tc>
          <w:tcPr>
            <w:tcW w:w="537" w:type="dxa"/>
            <w:tcBorders>
              <w:top w:val="single" w:sz="4" w:space="0" w:color="auto"/>
              <w:left w:val="single" w:sz="4" w:space="0" w:color="auto"/>
              <w:bottom w:val="single" w:sz="4" w:space="0" w:color="auto"/>
              <w:right w:val="single" w:sz="4" w:space="0" w:color="auto"/>
            </w:tcBorders>
            <w:vAlign w:val="center"/>
          </w:tcPr>
          <w:p w:rsidR="00DB54E7" w:rsidRPr="00DB54E7" w:rsidRDefault="00DB54E7" w:rsidP="00DB54E7">
            <w:pPr>
              <w:widowControl w:val="0"/>
              <w:tabs>
                <w:tab w:val="left" w:pos="932"/>
              </w:tabs>
              <w:spacing w:before="120" w:after="120" w:line="316" w:lineRule="exact"/>
              <w:jc w:val="both"/>
              <w:rPr>
                <w:rFonts w:ascii="Times New Roman" w:eastAsia="Times New Roman" w:hAnsi="Times New Roman" w:cs="Times New Roman"/>
                <w:b/>
                <w:sz w:val="24"/>
                <w:szCs w:val="24"/>
                <w:lang w:eastAsia="vi-VN" w:bidi="vi-VN"/>
              </w:rPr>
            </w:pPr>
          </w:p>
        </w:tc>
        <w:tc>
          <w:tcPr>
            <w:tcW w:w="111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B54E7" w:rsidRPr="00DB54E7" w:rsidRDefault="00DB54E7" w:rsidP="00DB54E7">
            <w:pPr>
              <w:widowControl w:val="0"/>
              <w:tabs>
                <w:tab w:val="left" w:pos="932"/>
              </w:tabs>
              <w:spacing w:before="120" w:after="120" w:line="316" w:lineRule="exact"/>
              <w:jc w:val="both"/>
              <w:rPr>
                <w:rFonts w:ascii="Times New Roman" w:eastAsia="Times New Roman" w:hAnsi="Times New Roman" w:cs="Times New Roman"/>
                <w:sz w:val="24"/>
                <w:szCs w:val="24"/>
                <w:lang w:eastAsia="vi-VN" w:bidi="vi-VN"/>
              </w:rPr>
            </w:pPr>
            <w:r w:rsidRPr="00DB54E7">
              <w:rPr>
                <w:rFonts w:ascii="Times New Roman" w:eastAsia="Times New Roman" w:hAnsi="Times New Roman" w:cs="Times New Roman"/>
                <w:b/>
                <w:sz w:val="24"/>
                <w:szCs w:val="24"/>
                <w:lang w:eastAsia="vi-VN" w:bidi="vi-VN"/>
              </w:rPr>
              <w:t>- Hỗ trợ sử dụng cơ sở kỹ thuật, cơ sở ươm tạo, khu làm việc chung</w:t>
            </w:r>
          </w:p>
        </w:tc>
        <w:tc>
          <w:tcPr>
            <w:tcW w:w="3039" w:type="dxa"/>
            <w:vMerge w:val="restart"/>
            <w:tcBorders>
              <w:top w:val="single" w:sz="4" w:space="0" w:color="auto"/>
              <w:left w:val="nil"/>
              <w:right w:val="single" w:sz="4" w:space="0" w:color="auto"/>
            </w:tcBorders>
            <w:shd w:val="clear" w:color="auto" w:fill="auto"/>
            <w:vAlign w:val="center"/>
          </w:tcPr>
          <w:p w:rsidR="00DB54E7" w:rsidRPr="00DB54E7" w:rsidRDefault="00DB54E7" w:rsidP="00DB54E7">
            <w:pPr>
              <w:spacing w:before="100" w:beforeAutospacing="1" w:after="100" w:afterAutospacing="1" w:line="240" w:lineRule="auto"/>
              <w:jc w:val="center"/>
              <w:rPr>
                <w:rFonts w:ascii="Times New Roman" w:eastAsia="Times New Roman" w:hAnsi="Times New Roman" w:cs="Times New Roman"/>
                <w:sz w:val="24"/>
                <w:szCs w:val="24"/>
              </w:rPr>
            </w:pPr>
            <w:r w:rsidRPr="00DB54E7">
              <w:rPr>
                <w:rFonts w:ascii="Times New Roman" w:eastAsia="Times New Roman" w:hAnsi="Times New Roman" w:cs="Times New Roman"/>
                <w:sz w:val="24"/>
                <w:szCs w:val="24"/>
              </w:rPr>
              <w:t>Sở KH&amp;CN</w:t>
            </w:r>
          </w:p>
        </w:tc>
      </w:tr>
      <w:tr w:rsidR="00DB54E7" w:rsidRPr="00DB54E7" w:rsidTr="009D2306">
        <w:trPr>
          <w:trHeight w:val="665"/>
        </w:trPr>
        <w:tc>
          <w:tcPr>
            <w:tcW w:w="537" w:type="dxa"/>
            <w:tcBorders>
              <w:top w:val="single" w:sz="4" w:space="0" w:color="auto"/>
              <w:left w:val="single" w:sz="4" w:space="0" w:color="auto"/>
              <w:bottom w:val="single" w:sz="4" w:space="0" w:color="auto"/>
              <w:right w:val="single" w:sz="4" w:space="0" w:color="auto"/>
            </w:tcBorders>
            <w:vAlign w:val="center"/>
          </w:tcPr>
          <w:p w:rsidR="00DB54E7" w:rsidRPr="00DB54E7" w:rsidRDefault="00DB54E7" w:rsidP="00DB54E7">
            <w:pPr>
              <w:widowControl w:val="0"/>
              <w:tabs>
                <w:tab w:val="left" w:pos="970"/>
              </w:tabs>
              <w:spacing w:before="120" w:after="120" w:line="240" w:lineRule="auto"/>
              <w:jc w:val="both"/>
              <w:rPr>
                <w:rFonts w:ascii="Times New Roman" w:eastAsia="Times New Roman" w:hAnsi="Times New Roman" w:cs="Times New Roman"/>
                <w:sz w:val="24"/>
                <w:szCs w:val="24"/>
                <w:lang w:eastAsia="vi-VN" w:bidi="vi-VN"/>
              </w:rPr>
            </w:pPr>
          </w:p>
        </w:tc>
        <w:tc>
          <w:tcPr>
            <w:tcW w:w="111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B54E7" w:rsidRPr="00DB54E7" w:rsidRDefault="00DB54E7" w:rsidP="00DB54E7">
            <w:pPr>
              <w:widowControl w:val="0"/>
              <w:tabs>
                <w:tab w:val="left" w:pos="970"/>
              </w:tabs>
              <w:spacing w:before="120" w:after="120" w:line="240" w:lineRule="auto"/>
              <w:jc w:val="both"/>
              <w:rPr>
                <w:rFonts w:ascii="Times New Roman" w:eastAsia="Times New Roman" w:hAnsi="Times New Roman" w:cs="Times New Roman"/>
                <w:b/>
                <w:sz w:val="24"/>
                <w:szCs w:val="24"/>
                <w:lang w:eastAsia="vi-VN" w:bidi="vi-VN"/>
              </w:rPr>
            </w:pPr>
            <w:r w:rsidRPr="00DB54E7">
              <w:rPr>
                <w:rFonts w:ascii="Times New Roman" w:eastAsia="Times New Roman" w:hAnsi="Times New Roman" w:cs="Times New Roman"/>
                <w:sz w:val="24"/>
                <w:szCs w:val="24"/>
                <w:lang w:eastAsia="vi-VN" w:bidi="vi-VN"/>
              </w:rPr>
              <w:t xml:space="preserve">+ </w:t>
            </w:r>
            <w:r w:rsidRPr="00DB54E7">
              <w:rPr>
                <w:rFonts w:ascii="Times New Roman" w:eastAsia="Times New Roman" w:hAnsi="Times New Roman" w:cs="Times New Roman"/>
                <w:sz w:val="24"/>
                <w:szCs w:val="24"/>
                <w:lang w:val="vi-VN" w:eastAsia="vi-VN" w:bidi="vi-VN"/>
              </w:rPr>
              <w:t xml:space="preserve">Hỗ trợ 100% chi phí sử dụng trang thiết bị tại cơ sở kỹ thuật, cơ sở ươm tạo, khu làm việc chung nhưng không quá 20 </w:t>
            </w:r>
            <w:r w:rsidRPr="00DB54E7">
              <w:rPr>
                <w:rFonts w:ascii="Times New Roman" w:eastAsia="Times New Roman" w:hAnsi="Times New Roman" w:cs="Times New Roman"/>
                <w:sz w:val="24"/>
                <w:szCs w:val="24"/>
                <w:lang w:eastAsia="vi-VN" w:bidi="vi-VN"/>
              </w:rPr>
              <w:t>tr</w:t>
            </w:r>
            <w:r w:rsidRPr="00DB54E7">
              <w:rPr>
                <w:rFonts w:ascii="Times New Roman" w:eastAsia="Times New Roman" w:hAnsi="Times New Roman" w:cs="Times New Roman"/>
                <w:sz w:val="24"/>
                <w:szCs w:val="24"/>
                <w:lang w:val="vi-VN" w:eastAsia="vi-VN" w:bidi="vi-VN"/>
              </w:rPr>
              <w:t>iệu đồng/năm/doanh nghiệp</w:t>
            </w:r>
            <w:r w:rsidRPr="00DB54E7">
              <w:rPr>
                <w:rFonts w:ascii="Times New Roman" w:eastAsia="Times New Roman" w:hAnsi="Times New Roman" w:cs="Times New Roman"/>
                <w:sz w:val="24"/>
                <w:szCs w:val="24"/>
                <w:lang w:eastAsia="vi-VN" w:bidi="vi-VN"/>
              </w:rPr>
              <w:t>.</w:t>
            </w:r>
          </w:p>
        </w:tc>
        <w:tc>
          <w:tcPr>
            <w:tcW w:w="3039" w:type="dxa"/>
            <w:vMerge/>
            <w:tcBorders>
              <w:left w:val="nil"/>
              <w:right w:val="single" w:sz="4" w:space="0" w:color="auto"/>
            </w:tcBorders>
            <w:shd w:val="clear" w:color="auto" w:fill="auto"/>
            <w:vAlign w:val="center"/>
          </w:tcPr>
          <w:p w:rsidR="00DB54E7" w:rsidRPr="00DB54E7" w:rsidRDefault="00DB54E7" w:rsidP="00DB54E7">
            <w:pPr>
              <w:spacing w:before="100" w:beforeAutospacing="1" w:after="100" w:afterAutospacing="1" w:line="240" w:lineRule="auto"/>
              <w:jc w:val="center"/>
              <w:rPr>
                <w:rFonts w:ascii="Times New Roman" w:eastAsia="Times New Roman" w:hAnsi="Times New Roman" w:cs="Times New Roman"/>
                <w:sz w:val="24"/>
                <w:szCs w:val="24"/>
              </w:rPr>
            </w:pPr>
          </w:p>
        </w:tc>
      </w:tr>
      <w:tr w:rsidR="00DB54E7" w:rsidRPr="00DB54E7" w:rsidTr="009D2306">
        <w:trPr>
          <w:trHeight w:val="665"/>
        </w:trPr>
        <w:tc>
          <w:tcPr>
            <w:tcW w:w="537" w:type="dxa"/>
            <w:tcBorders>
              <w:top w:val="single" w:sz="4" w:space="0" w:color="auto"/>
              <w:left w:val="single" w:sz="4" w:space="0" w:color="auto"/>
              <w:bottom w:val="single" w:sz="4" w:space="0" w:color="auto"/>
              <w:right w:val="single" w:sz="4" w:space="0" w:color="auto"/>
            </w:tcBorders>
            <w:vAlign w:val="center"/>
          </w:tcPr>
          <w:p w:rsidR="00DB54E7" w:rsidRPr="00DB54E7" w:rsidRDefault="00DB54E7" w:rsidP="00DB54E7">
            <w:pPr>
              <w:widowControl w:val="0"/>
              <w:tabs>
                <w:tab w:val="left" w:pos="932"/>
              </w:tabs>
              <w:spacing w:before="120" w:after="120" w:line="316" w:lineRule="exact"/>
              <w:jc w:val="both"/>
              <w:rPr>
                <w:rFonts w:ascii="Times New Roman" w:eastAsia="Times New Roman" w:hAnsi="Times New Roman" w:cs="Times New Roman"/>
                <w:sz w:val="24"/>
                <w:szCs w:val="24"/>
                <w:lang w:eastAsia="vi-VN" w:bidi="vi-VN"/>
              </w:rPr>
            </w:pPr>
          </w:p>
        </w:tc>
        <w:tc>
          <w:tcPr>
            <w:tcW w:w="111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B54E7" w:rsidRPr="00DB54E7" w:rsidRDefault="00DB54E7" w:rsidP="00DB54E7">
            <w:pPr>
              <w:widowControl w:val="0"/>
              <w:tabs>
                <w:tab w:val="left" w:pos="932"/>
              </w:tabs>
              <w:spacing w:before="120" w:after="120" w:line="316" w:lineRule="exact"/>
              <w:jc w:val="both"/>
              <w:rPr>
                <w:rFonts w:ascii="Times New Roman" w:eastAsia="Times New Roman" w:hAnsi="Times New Roman" w:cs="Times New Roman"/>
                <w:b/>
                <w:sz w:val="24"/>
                <w:szCs w:val="24"/>
                <w:lang w:eastAsia="vi-VN" w:bidi="vi-VN"/>
              </w:rPr>
            </w:pPr>
            <w:r w:rsidRPr="00DB54E7">
              <w:rPr>
                <w:rFonts w:ascii="Times New Roman" w:eastAsia="Times New Roman" w:hAnsi="Times New Roman" w:cs="Times New Roman"/>
                <w:sz w:val="24"/>
                <w:szCs w:val="24"/>
                <w:lang w:eastAsia="vi-VN" w:bidi="vi-VN"/>
              </w:rPr>
              <w:t xml:space="preserve">+ </w:t>
            </w:r>
            <w:r w:rsidRPr="00DB54E7">
              <w:rPr>
                <w:rFonts w:ascii="Times New Roman" w:eastAsia="Times New Roman" w:hAnsi="Times New Roman" w:cs="Times New Roman"/>
                <w:sz w:val="24"/>
                <w:szCs w:val="24"/>
                <w:lang w:val="vi-VN" w:eastAsia="vi-VN" w:bidi="vi-VN"/>
              </w:rPr>
              <w:t>Hỗ trợ tối đa 50% chi phí thuê mặt bằng tại các cơ sở ươm tạo, khu làm việc chung nhưng không quá 5 triệu đồng/tháng/doanh nghiệp. Thời gian hỗ trợ tối đa là 03 năm kể từ ngày doanh nghiệp ký h</w:t>
            </w:r>
            <w:r w:rsidRPr="00DB54E7">
              <w:rPr>
                <w:rFonts w:ascii="Times New Roman" w:eastAsia="Times New Roman" w:hAnsi="Times New Roman" w:cs="Times New Roman"/>
                <w:sz w:val="24"/>
                <w:szCs w:val="24"/>
                <w:lang w:eastAsia="vi-VN" w:bidi="vi-VN"/>
              </w:rPr>
              <w:t>ợ</w:t>
            </w:r>
            <w:r w:rsidRPr="00DB54E7">
              <w:rPr>
                <w:rFonts w:ascii="Times New Roman" w:eastAsia="Times New Roman" w:hAnsi="Times New Roman" w:cs="Times New Roman"/>
                <w:sz w:val="24"/>
                <w:szCs w:val="24"/>
                <w:lang w:val="vi-VN" w:eastAsia="vi-VN" w:bidi="vi-VN"/>
              </w:rPr>
              <w:t>p đồng thuê mặt bằng.</w:t>
            </w:r>
          </w:p>
        </w:tc>
        <w:tc>
          <w:tcPr>
            <w:tcW w:w="3039" w:type="dxa"/>
            <w:vMerge/>
            <w:tcBorders>
              <w:left w:val="nil"/>
              <w:bottom w:val="single" w:sz="4" w:space="0" w:color="auto"/>
              <w:right w:val="single" w:sz="4" w:space="0" w:color="auto"/>
            </w:tcBorders>
            <w:shd w:val="clear" w:color="auto" w:fill="auto"/>
            <w:vAlign w:val="center"/>
          </w:tcPr>
          <w:p w:rsidR="00DB54E7" w:rsidRPr="00DB54E7" w:rsidRDefault="00DB54E7" w:rsidP="00DB54E7">
            <w:pPr>
              <w:spacing w:before="100" w:beforeAutospacing="1" w:after="100" w:afterAutospacing="1" w:line="240" w:lineRule="auto"/>
              <w:jc w:val="center"/>
              <w:rPr>
                <w:rFonts w:ascii="Times New Roman" w:eastAsia="Times New Roman" w:hAnsi="Times New Roman" w:cs="Times New Roman"/>
                <w:sz w:val="24"/>
                <w:szCs w:val="24"/>
              </w:rPr>
            </w:pPr>
          </w:p>
        </w:tc>
      </w:tr>
      <w:tr w:rsidR="00DB54E7" w:rsidRPr="00DB54E7" w:rsidTr="009D2306">
        <w:trPr>
          <w:trHeight w:val="665"/>
        </w:trPr>
        <w:tc>
          <w:tcPr>
            <w:tcW w:w="537" w:type="dxa"/>
            <w:tcBorders>
              <w:top w:val="nil"/>
              <w:left w:val="single" w:sz="4" w:space="0" w:color="auto"/>
              <w:bottom w:val="single" w:sz="4" w:space="0" w:color="auto"/>
              <w:right w:val="single" w:sz="4" w:space="0" w:color="auto"/>
            </w:tcBorders>
            <w:vAlign w:val="center"/>
          </w:tcPr>
          <w:p w:rsidR="00DB54E7" w:rsidRPr="00DB54E7" w:rsidRDefault="00DB54E7" w:rsidP="00DB54E7">
            <w:pPr>
              <w:widowControl w:val="0"/>
              <w:tabs>
                <w:tab w:val="left" w:pos="932"/>
              </w:tabs>
              <w:spacing w:before="120" w:after="120" w:line="316" w:lineRule="exact"/>
              <w:jc w:val="both"/>
              <w:rPr>
                <w:rFonts w:ascii="Times New Roman" w:eastAsia="Times New Roman" w:hAnsi="Times New Roman" w:cs="Times New Roman"/>
                <w:b/>
                <w:sz w:val="24"/>
                <w:szCs w:val="24"/>
                <w:lang w:eastAsia="vi-VN" w:bidi="vi-VN"/>
              </w:rPr>
            </w:pPr>
          </w:p>
        </w:tc>
        <w:tc>
          <w:tcPr>
            <w:tcW w:w="11138" w:type="dxa"/>
            <w:tcBorders>
              <w:top w:val="nil"/>
              <w:left w:val="single" w:sz="4" w:space="0" w:color="auto"/>
              <w:bottom w:val="single" w:sz="4" w:space="0" w:color="auto"/>
              <w:right w:val="single" w:sz="4" w:space="0" w:color="auto"/>
            </w:tcBorders>
            <w:shd w:val="clear" w:color="auto" w:fill="auto"/>
            <w:noWrap/>
            <w:vAlign w:val="center"/>
          </w:tcPr>
          <w:p w:rsidR="00DB54E7" w:rsidRPr="00DB54E7" w:rsidRDefault="00DB54E7" w:rsidP="00DB54E7">
            <w:pPr>
              <w:widowControl w:val="0"/>
              <w:tabs>
                <w:tab w:val="left" w:pos="932"/>
              </w:tabs>
              <w:spacing w:before="120" w:after="120" w:line="316" w:lineRule="exact"/>
              <w:jc w:val="both"/>
              <w:rPr>
                <w:rFonts w:ascii="Times New Roman" w:eastAsia="Times New Roman" w:hAnsi="Times New Roman" w:cs="Times New Roman"/>
                <w:sz w:val="24"/>
                <w:szCs w:val="24"/>
                <w:lang w:eastAsia="vi-VN" w:bidi="vi-VN"/>
              </w:rPr>
            </w:pPr>
            <w:r w:rsidRPr="00DB54E7">
              <w:rPr>
                <w:rFonts w:ascii="Times New Roman" w:eastAsia="Times New Roman" w:hAnsi="Times New Roman" w:cs="Times New Roman"/>
                <w:b/>
                <w:sz w:val="24"/>
                <w:szCs w:val="24"/>
                <w:lang w:eastAsia="vi-VN" w:bidi="vi-VN"/>
              </w:rPr>
              <w:t>- Hỗ rợ tư vấn sở hữu trí tuệ, khai thác và phát triển tài sản trí tuệ</w:t>
            </w:r>
          </w:p>
        </w:tc>
        <w:tc>
          <w:tcPr>
            <w:tcW w:w="3039" w:type="dxa"/>
            <w:vMerge w:val="restart"/>
            <w:tcBorders>
              <w:top w:val="nil"/>
              <w:left w:val="nil"/>
              <w:right w:val="single" w:sz="4" w:space="0" w:color="auto"/>
            </w:tcBorders>
            <w:shd w:val="clear" w:color="auto" w:fill="auto"/>
            <w:vAlign w:val="center"/>
          </w:tcPr>
          <w:p w:rsidR="00DB54E7" w:rsidRPr="00DB54E7" w:rsidRDefault="00DB54E7" w:rsidP="00DB54E7">
            <w:pPr>
              <w:spacing w:before="100" w:beforeAutospacing="1" w:after="100" w:afterAutospacing="1" w:line="240" w:lineRule="auto"/>
              <w:jc w:val="center"/>
              <w:rPr>
                <w:rFonts w:ascii="Times New Roman" w:eastAsia="Times New Roman" w:hAnsi="Times New Roman" w:cs="Times New Roman"/>
                <w:sz w:val="24"/>
                <w:szCs w:val="24"/>
              </w:rPr>
            </w:pPr>
            <w:r w:rsidRPr="00DB54E7">
              <w:rPr>
                <w:rFonts w:ascii="Times New Roman" w:eastAsia="Times New Roman" w:hAnsi="Times New Roman" w:cs="Times New Roman"/>
                <w:sz w:val="24"/>
                <w:szCs w:val="24"/>
              </w:rPr>
              <w:t>Sở KH&amp;CN</w:t>
            </w:r>
          </w:p>
        </w:tc>
      </w:tr>
      <w:tr w:rsidR="00DB54E7" w:rsidRPr="00DB54E7" w:rsidTr="009D2306">
        <w:trPr>
          <w:trHeight w:val="665"/>
        </w:trPr>
        <w:tc>
          <w:tcPr>
            <w:tcW w:w="537" w:type="dxa"/>
            <w:tcBorders>
              <w:top w:val="nil"/>
              <w:left w:val="single" w:sz="4" w:space="0" w:color="auto"/>
              <w:bottom w:val="single" w:sz="4" w:space="0" w:color="auto"/>
              <w:right w:val="single" w:sz="4" w:space="0" w:color="auto"/>
            </w:tcBorders>
            <w:vAlign w:val="center"/>
          </w:tcPr>
          <w:p w:rsidR="00DB54E7" w:rsidRPr="00DB54E7" w:rsidRDefault="00DB54E7" w:rsidP="00DB54E7">
            <w:pPr>
              <w:widowControl w:val="0"/>
              <w:tabs>
                <w:tab w:val="left" w:pos="970"/>
              </w:tabs>
              <w:spacing w:before="120" w:after="120" w:line="240" w:lineRule="auto"/>
              <w:jc w:val="both"/>
              <w:rPr>
                <w:rFonts w:ascii="Times New Roman" w:eastAsia="Times New Roman" w:hAnsi="Times New Roman" w:cs="Times New Roman"/>
                <w:sz w:val="24"/>
                <w:szCs w:val="24"/>
                <w:lang w:eastAsia="vi-VN" w:bidi="vi-VN"/>
              </w:rPr>
            </w:pPr>
          </w:p>
        </w:tc>
        <w:tc>
          <w:tcPr>
            <w:tcW w:w="11138" w:type="dxa"/>
            <w:tcBorders>
              <w:top w:val="nil"/>
              <w:left w:val="single" w:sz="4" w:space="0" w:color="auto"/>
              <w:bottom w:val="single" w:sz="4" w:space="0" w:color="auto"/>
              <w:right w:val="single" w:sz="4" w:space="0" w:color="auto"/>
            </w:tcBorders>
            <w:shd w:val="clear" w:color="auto" w:fill="auto"/>
            <w:noWrap/>
            <w:vAlign w:val="center"/>
          </w:tcPr>
          <w:p w:rsidR="00DB54E7" w:rsidRPr="00DB54E7" w:rsidRDefault="00DB54E7" w:rsidP="00DB54E7">
            <w:pPr>
              <w:widowControl w:val="0"/>
              <w:tabs>
                <w:tab w:val="left" w:pos="970"/>
              </w:tabs>
              <w:spacing w:before="120" w:after="120" w:line="240" w:lineRule="auto"/>
              <w:jc w:val="both"/>
              <w:rPr>
                <w:rFonts w:ascii="Times New Roman" w:eastAsia="Times New Roman" w:hAnsi="Times New Roman" w:cs="Times New Roman"/>
                <w:b/>
                <w:sz w:val="24"/>
                <w:szCs w:val="24"/>
                <w:lang w:eastAsia="vi-VN" w:bidi="vi-VN"/>
              </w:rPr>
            </w:pPr>
            <w:r w:rsidRPr="00DB54E7">
              <w:rPr>
                <w:rFonts w:ascii="Times New Roman" w:eastAsia="Times New Roman" w:hAnsi="Times New Roman" w:cs="Times New Roman"/>
                <w:sz w:val="24"/>
                <w:szCs w:val="24"/>
                <w:lang w:eastAsia="vi-VN" w:bidi="vi-VN"/>
              </w:rPr>
              <w:t xml:space="preserve">+ </w:t>
            </w:r>
            <w:r w:rsidRPr="00DB54E7">
              <w:rPr>
                <w:rFonts w:ascii="Times New Roman" w:eastAsia="Times New Roman" w:hAnsi="Times New Roman" w:cs="Times New Roman"/>
                <w:sz w:val="24"/>
                <w:szCs w:val="24"/>
                <w:lang w:val="vi-VN" w:eastAsia="vi-VN" w:bidi="vi-VN"/>
              </w:rPr>
              <w:t>Hỗ trợ 100% giá trị hợp đồng tư vấn về thủ tục xác lập, chuyển giao, khai thác và bảo vệ quyền sở hữu trí tuệ ở trong nước nhưng không quá 30 triệu đồng/h</w:t>
            </w:r>
            <w:r w:rsidRPr="00DB54E7">
              <w:rPr>
                <w:rFonts w:ascii="Times New Roman" w:eastAsia="Times New Roman" w:hAnsi="Times New Roman" w:cs="Times New Roman"/>
                <w:sz w:val="24"/>
                <w:szCs w:val="24"/>
                <w:lang w:eastAsia="vi-VN" w:bidi="vi-VN"/>
              </w:rPr>
              <w:t>ợ</w:t>
            </w:r>
            <w:r w:rsidRPr="00DB54E7">
              <w:rPr>
                <w:rFonts w:ascii="Times New Roman" w:eastAsia="Times New Roman" w:hAnsi="Times New Roman" w:cs="Times New Roman"/>
                <w:sz w:val="24"/>
                <w:szCs w:val="24"/>
                <w:lang w:val="vi-VN" w:eastAsia="vi-VN" w:bidi="vi-VN"/>
              </w:rPr>
              <w:t>p đồng/năm/doanh nghiệp</w:t>
            </w:r>
            <w:r w:rsidRPr="00DB54E7">
              <w:rPr>
                <w:rFonts w:ascii="Times New Roman" w:eastAsia="Times New Roman" w:hAnsi="Times New Roman" w:cs="Times New Roman"/>
                <w:sz w:val="24"/>
                <w:szCs w:val="24"/>
                <w:lang w:eastAsia="vi-VN" w:bidi="vi-VN"/>
              </w:rPr>
              <w:t>.</w:t>
            </w:r>
          </w:p>
        </w:tc>
        <w:tc>
          <w:tcPr>
            <w:tcW w:w="3039" w:type="dxa"/>
            <w:vMerge/>
            <w:tcBorders>
              <w:left w:val="nil"/>
              <w:right w:val="single" w:sz="4" w:space="0" w:color="auto"/>
            </w:tcBorders>
            <w:shd w:val="clear" w:color="auto" w:fill="auto"/>
            <w:vAlign w:val="center"/>
          </w:tcPr>
          <w:p w:rsidR="00DB54E7" w:rsidRPr="00DB54E7" w:rsidRDefault="00DB54E7" w:rsidP="00DB54E7">
            <w:pPr>
              <w:spacing w:before="100" w:beforeAutospacing="1" w:after="100" w:afterAutospacing="1" w:line="240" w:lineRule="auto"/>
              <w:jc w:val="center"/>
              <w:rPr>
                <w:rFonts w:ascii="Times New Roman" w:eastAsia="Times New Roman" w:hAnsi="Times New Roman" w:cs="Times New Roman"/>
                <w:sz w:val="24"/>
                <w:szCs w:val="24"/>
              </w:rPr>
            </w:pPr>
          </w:p>
        </w:tc>
      </w:tr>
      <w:tr w:rsidR="00DB54E7" w:rsidRPr="00DB54E7" w:rsidTr="009D2306">
        <w:trPr>
          <w:trHeight w:val="665"/>
        </w:trPr>
        <w:tc>
          <w:tcPr>
            <w:tcW w:w="537" w:type="dxa"/>
            <w:tcBorders>
              <w:top w:val="nil"/>
              <w:left w:val="single" w:sz="4" w:space="0" w:color="auto"/>
              <w:bottom w:val="single" w:sz="4" w:space="0" w:color="auto"/>
              <w:right w:val="single" w:sz="4" w:space="0" w:color="auto"/>
            </w:tcBorders>
            <w:vAlign w:val="center"/>
          </w:tcPr>
          <w:p w:rsidR="00DB54E7" w:rsidRPr="00DB54E7" w:rsidRDefault="00DB54E7" w:rsidP="00DB54E7">
            <w:pPr>
              <w:widowControl w:val="0"/>
              <w:tabs>
                <w:tab w:val="left" w:pos="932"/>
              </w:tabs>
              <w:spacing w:before="120" w:after="120" w:line="316" w:lineRule="exact"/>
              <w:jc w:val="both"/>
              <w:rPr>
                <w:rFonts w:ascii="Times New Roman" w:eastAsia="Times New Roman" w:hAnsi="Times New Roman" w:cs="Times New Roman"/>
                <w:sz w:val="24"/>
                <w:szCs w:val="24"/>
                <w:lang w:eastAsia="vi-VN" w:bidi="vi-VN"/>
              </w:rPr>
            </w:pPr>
          </w:p>
        </w:tc>
        <w:tc>
          <w:tcPr>
            <w:tcW w:w="11138" w:type="dxa"/>
            <w:tcBorders>
              <w:top w:val="nil"/>
              <w:left w:val="single" w:sz="4" w:space="0" w:color="auto"/>
              <w:bottom w:val="single" w:sz="4" w:space="0" w:color="auto"/>
              <w:right w:val="single" w:sz="4" w:space="0" w:color="auto"/>
            </w:tcBorders>
            <w:shd w:val="clear" w:color="auto" w:fill="auto"/>
            <w:noWrap/>
            <w:vAlign w:val="center"/>
          </w:tcPr>
          <w:p w:rsidR="00DB54E7" w:rsidRPr="00DB54E7" w:rsidRDefault="00DB54E7" w:rsidP="00DB54E7">
            <w:pPr>
              <w:widowControl w:val="0"/>
              <w:tabs>
                <w:tab w:val="left" w:pos="932"/>
              </w:tabs>
              <w:spacing w:before="120" w:after="120" w:line="316" w:lineRule="exact"/>
              <w:jc w:val="both"/>
              <w:rPr>
                <w:rFonts w:ascii="Times New Roman" w:eastAsia="Times New Roman" w:hAnsi="Times New Roman" w:cs="Times New Roman"/>
                <w:b/>
                <w:sz w:val="24"/>
                <w:szCs w:val="24"/>
                <w:lang w:eastAsia="vi-VN" w:bidi="vi-VN"/>
              </w:rPr>
            </w:pPr>
            <w:r w:rsidRPr="00DB54E7">
              <w:rPr>
                <w:rFonts w:ascii="Times New Roman" w:eastAsia="Times New Roman" w:hAnsi="Times New Roman" w:cs="Times New Roman"/>
                <w:sz w:val="24"/>
                <w:szCs w:val="24"/>
                <w:lang w:eastAsia="vi-VN" w:bidi="vi-VN"/>
              </w:rPr>
              <w:t xml:space="preserve">+ </w:t>
            </w:r>
            <w:r w:rsidRPr="00DB54E7">
              <w:rPr>
                <w:rFonts w:ascii="Times New Roman" w:eastAsia="Times New Roman" w:hAnsi="Times New Roman" w:cs="Times New Roman"/>
                <w:sz w:val="24"/>
                <w:szCs w:val="24"/>
                <w:lang w:val="vi-VN" w:eastAsia="vi-VN" w:bidi="vi-VN"/>
              </w:rPr>
              <w:t>Hỗ trợ 100% giá trị h</w:t>
            </w:r>
            <w:r w:rsidRPr="00DB54E7">
              <w:rPr>
                <w:rFonts w:ascii="Times New Roman" w:eastAsia="Times New Roman" w:hAnsi="Times New Roman" w:cs="Times New Roman"/>
                <w:sz w:val="24"/>
                <w:szCs w:val="24"/>
                <w:lang w:eastAsia="vi-VN" w:bidi="vi-VN"/>
              </w:rPr>
              <w:t>ợ</w:t>
            </w:r>
            <w:r w:rsidRPr="00DB54E7">
              <w:rPr>
                <w:rFonts w:ascii="Times New Roman" w:eastAsia="Times New Roman" w:hAnsi="Times New Roman" w:cs="Times New Roman"/>
                <w:sz w:val="24"/>
                <w:szCs w:val="24"/>
                <w:lang w:val="vi-VN" w:eastAsia="vi-VN" w:bidi="vi-VN"/>
              </w:rPr>
              <w:t>p đồng tư vấn về xây dựng bản mô tả sáng chế, bản thiết kế kiểu dáng công nghiệp, bản thiết kế hệ thống nhận diện thương hiệu nhưng không quá 30 triệu đồng/h</w:t>
            </w:r>
            <w:r w:rsidRPr="00DB54E7">
              <w:rPr>
                <w:rFonts w:ascii="Times New Roman" w:eastAsia="Times New Roman" w:hAnsi="Times New Roman" w:cs="Times New Roman"/>
                <w:sz w:val="24"/>
                <w:szCs w:val="24"/>
                <w:lang w:eastAsia="vi-VN" w:bidi="vi-VN"/>
              </w:rPr>
              <w:t>ợ</w:t>
            </w:r>
            <w:r w:rsidRPr="00DB54E7">
              <w:rPr>
                <w:rFonts w:ascii="Times New Roman" w:eastAsia="Times New Roman" w:hAnsi="Times New Roman" w:cs="Times New Roman"/>
                <w:sz w:val="24"/>
                <w:szCs w:val="24"/>
                <w:lang w:val="vi-VN" w:eastAsia="vi-VN" w:bidi="vi-VN"/>
              </w:rPr>
              <w:t>p đồng/năm/doanh nghiệp</w:t>
            </w:r>
            <w:r w:rsidRPr="00DB54E7">
              <w:rPr>
                <w:rFonts w:ascii="Times New Roman" w:eastAsia="Times New Roman" w:hAnsi="Times New Roman" w:cs="Times New Roman"/>
                <w:sz w:val="24"/>
                <w:szCs w:val="24"/>
                <w:lang w:eastAsia="vi-VN" w:bidi="vi-VN"/>
              </w:rPr>
              <w:t>.</w:t>
            </w:r>
          </w:p>
        </w:tc>
        <w:tc>
          <w:tcPr>
            <w:tcW w:w="3039" w:type="dxa"/>
            <w:vMerge/>
            <w:tcBorders>
              <w:left w:val="nil"/>
              <w:bottom w:val="single" w:sz="4" w:space="0" w:color="auto"/>
              <w:right w:val="single" w:sz="4" w:space="0" w:color="auto"/>
            </w:tcBorders>
            <w:shd w:val="clear" w:color="auto" w:fill="auto"/>
            <w:vAlign w:val="center"/>
          </w:tcPr>
          <w:p w:rsidR="00DB54E7" w:rsidRPr="00DB54E7" w:rsidRDefault="00DB54E7" w:rsidP="00DB54E7">
            <w:pPr>
              <w:spacing w:before="100" w:beforeAutospacing="1" w:after="100" w:afterAutospacing="1" w:line="240" w:lineRule="auto"/>
              <w:jc w:val="center"/>
              <w:rPr>
                <w:rFonts w:ascii="Times New Roman" w:eastAsia="Times New Roman" w:hAnsi="Times New Roman" w:cs="Times New Roman"/>
                <w:sz w:val="24"/>
                <w:szCs w:val="24"/>
              </w:rPr>
            </w:pPr>
          </w:p>
        </w:tc>
      </w:tr>
      <w:tr w:rsidR="00DB54E7" w:rsidRPr="00DB54E7" w:rsidTr="009D2306">
        <w:trPr>
          <w:trHeight w:val="1245"/>
        </w:trPr>
        <w:tc>
          <w:tcPr>
            <w:tcW w:w="537" w:type="dxa"/>
            <w:tcBorders>
              <w:top w:val="nil"/>
              <w:left w:val="single" w:sz="4" w:space="0" w:color="auto"/>
              <w:bottom w:val="single" w:sz="4" w:space="0" w:color="auto"/>
              <w:right w:val="single" w:sz="4" w:space="0" w:color="auto"/>
            </w:tcBorders>
            <w:vAlign w:val="center"/>
          </w:tcPr>
          <w:p w:rsidR="00DB54E7" w:rsidRPr="00DB54E7" w:rsidRDefault="00DB54E7" w:rsidP="00DB54E7">
            <w:pPr>
              <w:widowControl w:val="0"/>
              <w:tabs>
                <w:tab w:val="left" w:pos="986"/>
              </w:tabs>
              <w:spacing w:before="120" w:after="120" w:line="240" w:lineRule="auto"/>
              <w:jc w:val="both"/>
              <w:rPr>
                <w:rFonts w:ascii="Times New Roman" w:eastAsia="Times New Roman" w:hAnsi="Times New Roman" w:cs="Times New Roman"/>
                <w:b/>
                <w:sz w:val="24"/>
                <w:szCs w:val="24"/>
                <w:lang w:eastAsia="vi-VN" w:bidi="vi-VN"/>
              </w:rPr>
            </w:pPr>
          </w:p>
        </w:tc>
        <w:tc>
          <w:tcPr>
            <w:tcW w:w="11138" w:type="dxa"/>
            <w:tcBorders>
              <w:top w:val="nil"/>
              <w:left w:val="single" w:sz="4" w:space="0" w:color="auto"/>
              <w:bottom w:val="single" w:sz="4" w:space="0" w:color="auto"/>
              <w:right w:val="single" w:sz="4" w:space="0" w:color="auto"/>
            </w:tcBorders>
            <w:shd w:val="clear" w:color="auto" w:fill="auto"/>
            <w:noWrap/>
            <w:vAlign w:val="center"/>
          </w:tcPr>
          <w:p w:rsidR="00DB54E7" w:rsidRPr="00DB54E7" w:rsidRDefault="00DB54E7" w:rsidP="00DB54E7">
            <w:pPr>
              <w:widowControl w:val="0"/>
              <w:tabs>
                <w:tab w:val="left" w:pos="986"/>
              </w:tabs>
              <w:spacing w:before="120" w:after="120" w:line="240" w:lineRule="auto"/>
              <w:jc w:val="both"/>
              <w:rPr>
                <w:rFonts w:ascii="Times New Roman" w:eastAsia="Times New Roman" w:hAnsi="Times New Roman" w:cs="Times New Roman"/>
                <w:sz w:val="24"/>
                <w:szCs w:val="24"/>
                <w:lang w:eastAsia="vi-VN" w:bidi="vi-VN"/>
              </w:rPr>
            </w:pPr>
            <w:r w:rsidRPr="00DB54E7">
              <w:rPr>
                <w:rFonts w:ascii="Times New Roman" w:eastAsia="Times New Roman" w:hAnsi="Times New Roman" w:cs="Times New Roman"/>
                <w:b/>
                <w:sz w:val="24"/>
                <w:szCs w:val="24"/>
                <w:lang w:eastAsia="vi-VN" w:bidi="vi-VN"/>
              </w:rPr>
              <w:t xml:space="preserve">- </w:t>
            </w:r>
            <w:r w:rsidRPr="00DB54E7">
              <w:rPr>
                <w:rFonts w:ascii="Times New Roman" w:eastAsia="Times New Roman" w:hAnsi="Times New Roman" w:cs="Times New Roman"/>
                <w:b/>
                <w:sz w:val="24"/>
                <w:szCs w:val="24"/>
                <w:lang w:val="vi-VN" w:eastAsia="vi-VN" w:bidi="vi-VN"/>
              </w:rPr>
              <w:t>Hỗ trợ 100% giá trị hợp đồng tư vấn quản lý và phát triển các sản phẩm, dịch vụ được bảo hộ quyền sở hữu trí tuệ ở trong nước nh</w:t>
            </w:r>
            <w:r w:rsidRPr="00DB54E7">
              <w:rPr>
                <w:rFonts w:ascii="Times New Roman" w:eastAsia="Times New Roman" w:hAnsi="Times New Roman" w:cs="Times New Roman"/>
                <w:b/>
                <w:sz w:val="24"/>
                <w:szCs w:val="24"/>
                <w:lang w:eastAsia="vi-VN" w:bidi="vi-VN"/>
              </w:rPr>
              <w:t>ư</w:t>
            </w:r>
            <w:r w:rsidRPr="00DB54E7">
              <w:rPr>
                <w:rFonts w:ascii="Times New Roman" w:eastAsia="Times New Roman" w:hAnsi="Times New Roman" w:cs="Times New Roman"/>
                <w:b/>
                <w:sz w:val="24"/>
                <w:szCs w:val="24"/>
                <w:lang w:val="vi-VN" w:eastAsia="vi-VN" w:bidi="vi-VN"/>
              </w:rPr>
              <w:t>ng không quá 50 triệu đồng/h</w:t>
            </w:r>
            <w:r w:rsidRPr="00DB54E7">
              <w:rPr>
                <w:rFonts w:ascii="Times New Roman" w:eastAsia="Times New Roman" w:hAnsi="Times New Roman" w:cs="Times New Roman"/>
                <w:b/>
                <w:sz w:val="24"/>
                <w:szCs w:val="24"/>
                <w:lang w:eastAsia="vi-VN" w:bidi="vi-VN"/>
              </w:rPr>
              <w:t>ợ</w:t>
            </w:r>
            <w:r w:rsidRPr="00DB54E7">
              <w:rPr>
                <w:rFonts w:ascii="Times New Roman" w:eastAsia="Times New Roman" w:hAnsi="Times New Roman" w:cs="Times New Roman"/>
                <w:b/>
                <w:sz w:val="24"/>
                <w:szCs w:val="24"/>
                <w:lang w:val="vi-VN" w:eastAsia="vi-VN" w:bidi="vi-VN"/>
              </w:rPr>
              <w:t>p đồng/năm/doanh nghiệp</w:t>
            </w:r>
            <w:r w:rsidRPr="00DB54E7">
              <w:rPr>
                <w:rFonts w:ascii="Times New Roman" w:eastAsia="Times New Roman" w:hAnsi="Times New Roman" w:cs="Times New Roman"/>
                <w:b/>
                <w:sz w:val="24"/>
                <w:szCs w:val="24"/>
                <w:lang w:eastAsia="vi-VN" w:bidi="vi-VN"/>
              </w:rPr>
              <w:t>.</w:t>
            </w:r>
          </w:p>
        </w:tc>
        <w:tc>
          <w:tcPr>
            <w:tcW w:w="3039" w:type="dxa"/>
            <w:vMerge w:val="restart"/>
            <w:tcBorders>
              <w:top w:val="nil"/>
              <w:left w:val="nil"/>
              <w:right w:val="single" w:sz="4" w:space="0" w:color="auto"/>
            </w:tcBorders>
            <w:shd w:val="clear" w:color="auto" w:fill="auto"/>
            <w:vAlign w:val="center"/>
          </w:tcPr>
          <w:p w:rsidR="00DB54E7" w:rsidRPr="00DB54E7" w:rsidRDefault="00DB54E7" w:rsidP="00DB54E7">
            <w:pPr>
              <w:spacing w:before="100" w:beforeAutospacing="1" w:after="100" w:afterAutospacing="1" w:line="240" w:lineRule="auto"/>
              <w:jc w:val="center"/>
              <w:rPr>
                <w:rFonts w:ascii="Times New Roman" w:eastAsia="Times New Roman" w:hAnsi="Times New Roman" w:cs="Times New Roman"/>
                <w:sz w:val="24"/>
                <w:szCs w:val="24"/>
              </w:rPr>
            </w:pPr>
            <w:r w:rsidRPr="00DB54E7">
              <w:rPr>
                <w:rFonts w:ascii="Times New Roman" w:eastAsia="Times New Roman" w:hAnsi="Times New Roman" w:cs="Times New Roman"/>
                <w:sz w:val="24"/>
                <w:szCs w:val="24"/>
              </w:rPr>
              <w:t>Sở KH&amp;CN</w:t>
            </w:r>
          </w:p>
        </w:tc>
      </w:tr>
      <w:tr w:rsidR="00DB54E7" w:rsidRPr="00DB54E7" w:rsidTr="009D2306">
        <w:trPr>
          <w:trHeight w:val="1245"/>
        </w:trPr>
        <w:tc>
          <w:tcPr>
            <w:tcW w:w="537" w:type="dxa"/>
            <w:tcBorders>
              <w:top w:val="nil"/>
              <w:left w:val="single" w:sz="4" w:space="0" w:color="auto"/>
              <w:bottom w:val="single" w:sz="4" w:space="0" w:color="auto"/>
              <w:right w:val="single" w:sz="4" w:space="0" w:color="auto"/>
            </w:tcBorders>
            <w:vAlign w:val="center"/>
          </w:tcPr>
          <w:p w:rsidR="00DB54E7" w:rsidRPr="00DB54E7" w:rsidRDefault="00DB54E7" w:rsidP="00DB54E7">
            <w:pPr>
              <w:widowControl w:val="0"/>
              <w:tabs>
                <w:tab w:val="left" w:pos="986"/>
              </w:tabs>
              <w:spacing w:before="120" w:after="120" w:line="240" w:lineRule="auto"/>
              <w:jc w:val="both"/>
              <w:rPr>
                <w:rFonts w:ascii="Times New Roman" w:eastAsia="Times New Roman" w:hAnsi="Times New Roman" w:cs="Times New Roman"/>
                <w:sz w:val="24"/>
                <w:szCs w:val="24"/>
                <w:lang w:eastAsia="vi-VN" w:bidi="vi-VN"/>
              </w:rPr>
            </w:pPr>
          </w:p>
        </w:tc>
        <w:tc>
          <w:tcPr>
            <w:tcW w:w="11138" w:type="dxa"/>
            <w:tcBorders>
              <w:top w:val="nil"/>
              <w:left w:val="single" w:sz="4" w:space="0" w:color="auto"/>
              <w:bottom w:val="single" w:sz="4" w:space="0" w:color="auto"/>
              <w:right w:val="single" w:sz="4" w:space="0" w:color="auto"/>
            </w:tcBorders>
            <w:shd w:val="clear" w:color="auto" w:fill="auto"/>
            <w:noWrap/>
            <w:vAlign w:val="center"/>
          </w:tcPr>
          <w:p w:rsidR="00DB54E7" w:rsidRPr="00DB54E7" w:rsidRDefault="00DB54E7" w:rsidP="00DB54E7">
            <w:pPr>
              <w:widowControl w:val="0"/>
              <w:tabs>
                <w:tab w:val="left" w:pos="986"/>
              </w:tabs>
              <w:spacing w:before="120" w:after="120" w:line="240" w:lineRule="auto"/>
              <w:jc w:val="both"/>
              <w:rPr>
                <w:rFonts w:ascii="Times New Roman" w:eastAsia="Times New Roman" w:hAnsi="Times New Roman" w:cs="Times New Roman"/>
                <w:b/>
                <w:sz w:val="24"/>
                <w:szCs w:val="24"/>
                <w:lang w:eastAsia="vi-VN" w:bidi="vi-VN"/>
              </w:rPr>
            </w:pPr>
            <w:r w:rsidRPr="00DB54E7">
              <w:rPr>
                <w:rFonts w:ascii="Times New Roman" w:eastAsia="Times New Roman" w:hAnsi="Times New Roman" w:cs="Times New Roman"/>
                <w:sz w:val="24"/>
                <w:szCs w:val="24"/>
                <w:lang w:eastAsia="vi-VN" w:bidi="vi-VN"/>
              </w:rPr>
              <w:t xml:space="preserve">+ </w:t>
            </w:r>
            <w:r w:rsidRPr="00DB54E7">
              <w:rPr>
                <w:rFonts w:ascii="Times New Roman" w:eastAsia="Times New Roman" w:hAnsi="Times New Roman" w:cs="Times New Roman"/>
                <w:sz w:val="24"/>
                <w:szCs w:val="24"/>
                <w:lang w:val="vi-VN" w:eastAsia="vi-VN" w:bidi="vi-VN"/>
              </w:rPr>
              <w:t>Hỗ trợ tối đa 50% giá trị h</w:t>
            </w:r>
            <w:r w:rsidRPr="00DB54E7">
              <w:rPr>
                <w:rFonts w:ascii="Times New Roman" w:eastAsia="Times New Roman" w:hAnsi="Times New Roman" w:cs="Times New Roman"/>
                <w:sz w:val="24"/>
                <w:szCs w:val="24"/>
                <w:lang w:eastAsia="vi-VN" w:bidi="vi-VN"/>
              </w:rPr>
              <w:t>ợ</w:t>
            </w:r>
            <w:r w:rsidRPr="00DB54E7">
              <w:rPr>
                <w:rFonts w:ascii="Times New Roman" w:eastAsia="Times New Roman" w:hAnsi="Times New Roman" w:cs="Times New Roman"/>
                <w:sz w:val="24"/>
                <w:szCs w:val="24"/>
                <w:lang w:val="vi-VN" w:eastAsia="vi-VN" w:bidi="vi-VN"/>
              </w:rPr>
              <w:t>p đồng tư vấn xác lập chuyển giao, khai thác và bảo vệ quyền sở hữu trí tuệ ở nước ngoài nhưng không quá 50 triệu đồng/hợp đồng/năm/doanh nghiệp.</w:t>
            </w:r>
          </w:p>
        </w:tc>
        <w:tc>
          <w:tcPr>
            <w:tcW w:w="3039" w:type="dxa"/>
            <w:vMerge/>
            <w:tcBorders>
              <w:left w:val="nil"/>
              <w:bottom w:val="single" w:sz="4" w:space="0" w:color="auto"/>
              <w:right w:val="single" w:sz="4" w:space="0" w:color="auto"/>
            </w:tcBorders>
            <w:shd w:val="clear" w:color="auto" w:fill="auto"/>
            <w:vAlign w:val="center"/>
          </w:tcPr>
          <w:p w:rsidR="00DB54E7" w:rsidRPr="00DB54E7" w:rsidRDefault="00DB54E7" w:rsidP="00DB54E7">
            <w:pPr>
              <w:spacing w:before="100" w:beforeAutospacing="1" w:after="100" w:afterAutospacing="1" w:line="240" w:lineRule="auto"/>
              <w:jc w:val="center"/>
              <w:rPr>
                <w:rFonts w:ascii="Times New Roman" w:eastAsia="Times New Roman" w:hAnsi="Times New Roman" w:cs="Times New Roman"/>
                <w:sz w:val="24"/>
                <w:szCs w:val="24"/>
              </w:rPr>
            </w:pPr>
          </w:p>
        </w:tc>
      </w:tr>
      <w:tr w:rsidR="00DB54E7" w:rsidRPr="00DB54E7" w:rsidTr="009D2306">
        <w:trPr>
          <w:trHeight w:val="832"/>
        </w:trPr>
        <w:tc>
          <w:tcPr>
            <w:tcW w:w="537" w:type="dxa"/>
            <w:tcBorders>
              <w:top w:val="nil"/>
              <w:left w:val="single" w:sz="4" w:space="0" w:color="auto"/>
              <w:bottom w:val="single" w:sz="4" w:space="0" w:color="auto"/>
              <w:right w:val="single" w:sz="4" w:space="0" w:color="auto"/>
            </w:tcBorders>
            <w:vAlign w:val="center"/>
          </w:tcPr>
          <w:p w:rsidR="00DB54E7" w:rsidRPr="00DB54E7" w:rsidRDefault="00DB54E7" w:rsidP="00DB54E7">
            <w:pPr>
              <w:widowControl w:val="0"/>
              <w:tabs>
                <w:tab w:val="left" w:pos="948"/>
              </w:tabs>
              <w:spacing w:before="120" w:after="120" w:line="240" w:lineRule="auto"/>
              <w:jc w:val="both"/>
              <w:rPr>
                <w:rFonts w:ascii="Times New Roman" w:eastAsia="Times New Roman" w:hAnsi="Times New Roman" w:cs="Times New Roman"/>
                <w:b/>
                <w:sz w:val="24"/>
                <w:szCs w:val="24"/>
                <w:lang w:eastAsia="vi-VN" w:bidi="vi-VN"/>
              </w:rPr>
            </w:pPr>
          </w:p>
        </w:tc>
        <w:tc>
          <w:tcPr>
            <w:tcW w:w="11138" w:type="dxa"/>
            <w:tcBorders>
              <w:top w:val="nil"/>
              <w:left w:val="single" w:sz="4" w:space="0" w:color="auto"/>
              <w:bottom w:val="single" w:sz="4" w:space="0" w:color="auto"/>
              <w:right w:val="single" w:sz="4" w:space="0" w:color="auto"/>
            </w:tcBorders>
            <w:shd w:val="clear" w:color="auto" w:fill="auto"/>
            <w:noWrap/>
            <w:vAlign w:val="center"/>
          </w:tcPr>
          <w:p w:rsidR="00DB54E7" w:rsidRPr="00DB54E7" w:rsidRDefault="00DB54E7" w:rsidP="00DB54E7">
            <w:pPr>
              <w:widowControl w:val="0"/>
              <w:tabs>
                <w:tab w:val="left" w:pos="948"/>
              </w:tabs>
              <w:spacing w:before="120" w:after="120" w:line="240" w:lineRule="auto"/>
              <w:jc w:val="both"/>
              <w:rPr>
                <w:rFonts w:ascii="Times New Roman" w:eastAsia="Times New Roman" w:hAnsi="Times New Roman" w:cs="Times New Roman"/>
                <w:sz w:val="24"/>
                <w:szCs w:val="24"/>
                <w:lang w:eastAsia="vi-VN" w:bidi="vi-VN"/>
              </w:rPr>
            </w:pPr>
            <w:r w:rsidRPr="00DB54E7">
              <w:rPr>
                <w:rFonts w:ascii="Times New Roman" w:eastAsia="Times New Roman" w:hAnsi="Times New Roman" w:cs="Times New Roman"/>
                <w:b/>
                <w:sz w:val="24"/>
                <w:szCs w:val="24"/>
                <w:lang w:eastAsia="vi-VN" w:bidi="vi-VN"/>
              </w:rPr>
              <w:t xml:space="preserve">- </w:t>
            </w:r>
            <w:r w:rsidRPr="00DB54E7">
              <w:rPr>
                <w:rFonts w:ascii="Times New Roman" w:eastAsia="Times New Roman" w:hAnsi="Times New Roman" w:cs="Times New Roman"/>
                <w:b/>
                <w:sz w:val="24"/>
                <w:szCs w:val="24"/>
                <w:lang w:val="vi-VN" w:eastAsia="vi-VN" w:bidi="vi-VN"/>
              </w:rPr>
              <w:t>Hỗ trợ thực hiện các thủ tục về tiêu chuẩn, quy chuẩn kỹ thuật, đo lường, chất lượng; thử nghiệm, hoàn thiện sản phẩm, mô hình kinh doanh mới</w:t>
            </w:r>
          </w:p>
        </w:tc>
        <w:tc>
          <w:tcPr>
            <w:tcW w:w="3039" w:type="dxa"/>
            <w:vMerge w:val="restart"/>
            <w:tcBorders>
              <w:top w:val="nil"/>
              <w:left w:val="nil"/>
              <w:right w:val="single" w:sz="4" w:space="0" w:color="auto"/>
            </w:tcBorders>
            <w:shd w:val="clear" w:color="auto" w:fill="auto"/>
            <w:vAlign w:val="center"/>
          </w:tcPr>
          <w:p w:rsidR="00DB54E7" w:rsidRPr="00DB54E7" w:rsidRDefault="00DB54E7" w:rsidP="00DB54E7">
            <w:pPr>
              <w:spacing w:before="100" w:beforeAutospacing="1" w:after="100" w:afterAutospacing="1" w:line="240" w:lineRule="auto"/>
              <w:jc w:val="center"/>
              <w:rPr>
                <w:rFonts w:ascii="Times New Roman" w:eastAsia="Times New Roman" w:hAnsi="Times New Roman" w:cs="Times New Roman"/>
                <w:sz w:val="24"/>
                <w:szCs w:val="24"/>
              </w:rPr>
            </w:pPr>
            <w:r w:rsidRPr="00DB54E7">
              <w:rPr>
                <w:rFonts w:ascii="Times New Roman" w:eastAsia="Times New Roman" w:hAnsi="Times New Roman" w:cs="Times New Roman"/>
                <w:sz w:val="24"/>
                <w:szCs w:val="24"/>
              </w:rPr>
              <w:t>Sở KH&amp;CN</w:t>
            </w:r>
          </w:p>
        </w:tc>
      </w:tr>
      <w:tr w:rsidR="00DB54E7" w:rsidRPr="00DB54E7" w:rsidTr="009D2306">
        <w:trPr>
          <w:trHeight w:val="832"/>
        </w:trPr>
        <w:tc>
          <w:tcPr>
            <w:tcW w:w="537" w:type="dxa"/>
            <w:tcBorders>
              <w:top w:val="nil"/>
              <w:left w:val="single" w:sz="4" w:space="0" w:color="auto"/>
              <w:bottom w:val="single" w:sz="4" w:space="0" w:color="auto"/>
              <w:right w:val="single" w:sz="4" w:space="0" w:color="auto"/>
            </w:tcBorders>
            <w:vAlign w:val="center"/>
          </w:tcPr>
          <w:p w:rsidR="00DB54E7" w:rsidRPr="00DB54E7" w:rsidRDefault="00DB54E7" w:rsidP="00DB54E7">
            <w:pPr>
              <w:widowControl w:val="0"/>
              <w:tabs>
                <w:tab w:val="left" w:pos="964"/>
              </w:tabs>
              <w:spacing w:before="120" w:after="120" w:line="240" w:lineRule="auto"/>
              <w:jc w:val="both"/>
              <w:rPr>
                <w:rFonts w:ascii="Times New Roman" w:eastAsia="Times New Roman" w:hAnsi="Times New Roman" w:cs="Times New Roman"/>
                <w:sz w:val="24"/>
                <w:szCs w:val="24"/>
                <w:lang w:eastAsia="vi-VN" w:bidi="vi-VN"/>
              </w:rPr>
            </w:pPr>
          </w:p>
        </w:tc>
        <w:tc>
          <w:tcPr>
            <w:tcW w:w="11138" w:type="dxa"/>
            <w:tcBorders>
              <w:top w:val="nil"/>
              <w:left w:val="single" w:sz="4" w:space="0" w:color="auto"/>
              <w:bottom w:val="single" w:sz="4" w:space="0" w:color="auto"/>
              <w:right w:val="single" w:sz="4" w:space="0" w:color="auto"/>
            </w:tcBorders>
            <w:shd w:val="clear" w:color="auto" w:fill="auto"/>
            <w:noWrap/>
            <w:vAlign w:val="center"/>
          </w:tcPr>
          <w:p w:rsidR="00DB54E7" w:rsidRPr="00DB54E7" w:rsidRDefault="00DB54E7" w:rsidP="00DB54E7">
            <w:pPr>
              <w:widowControl w:val="0"/>
              <w:tabs>
                <w:tab w:val="left" w:pos="964"/>
              </w:tabs>
              <w:spacing w:before="120" w:after="120" w:line="240" w:lineRule="auto"/>
              <w:jc w:val="both"/>
              <w:rPr>
                <w:rFonts w:ascii="Times New Roman" w:eastAsia="Times New Roman" w:hAnsi="Times New Roman" w:cs="Times New Roman"/>
                <w:b/>
                <w:sz w:val="24"/>
                <w:szCs w:val="24"/>
                <w:lang w:eastAsia="vi-VN" w:bidi="vi-VN"/>
              </w:rPr>
            </w:pPr>
            <w:r w:rsidRPr="00DB54E7">
              <w:rPr>
                <w:rFonts w:ascii="Times New Roman" w:eastAsia="Times New Roman" w:hAnsi="Times New Roman" w:cs="Times New Roman"/>
                <w:sz w:val="24"/>
                <w:szCs w:val="24"/>
                <w:lang w:eastAsia="vi-VN" w:bidi="vi-VN"/>
              </w:rPr>
              <w:t xml:space="preserve">+ </w:t>
            </w:r>
            <w:r w:rsidRPr="00DB54E7">
              <w:rPr>
                <w:rFonts w:ascii="Times New Roman" w:eastAsia="Times New Roman" w:hAnsi="Times New Roman" w:cs="Times New Roman"/>
                <w:sz w:val="24"/>
                <w:szCs w:val="24"/>
                <w:lang w:val="vi-VN" w:eastAsia="vi-VN" w:bidi="vi-VN"/>
              </w:rPr>
              <w:t>Hỗ trợ 100% giá trị hợp đồng tư vấn để doanh nghiệp xây dựng, áp dụng tiêu ch</w:t>
            </w:r>
            <w:r w:rsidRPr="00DB54E7">
              <w:rPr>
                <w:rFonts w:ascii="Times New Roman" w:eastAsia="Times New Roman" w:hAnsi="Times New Roman" w:cs="Times New Roman"/>
                <w:sz w:val="24"/>
                <w:szCs w:val="24"/>
                <w:lang w:eastAsia="vi-VN" w:bidi="vi-VN"/>
              </w:rPr>
              <w:t>uẩn</w:t>
            </w:r>
            <w:r w:rsidRPr="00DB54E7">
              <w:rPr>
                <w:rFonts w:ascii="Times New Roman" w:eastAsia="Times New Roman" w:hAnsi="Times New Roman" w:cs="Times New Roman"/>
                <w:sz w:val="24"/>
                <w:szCs w:val="24"/>
                <w:lang w:val="vi-VN" w:eastAsia="vi-VN" w:bidi="vi-VN"/>
              </w:rPr>
              <w:t xml:space="preserve"> cơ sở nhưng không quá 10 triệu đ</w:t>
            </w:r>
            <w:r w:rsidRPr="00DB54E7">
              <w:rPr>
                <w:rFonts w:ascii="Times New Roman" w:eastAsia="Times New Roman" w:hAnsi="Times New Roman" w:cs="Times New Roman"/>
                <w:sz w:val="24"/>
                <w:szCs w:val="24"/>
                <w:lang w:eastAsia="vi-VN" w:bidi="vi-VN"/>
              </w:rPr>
              <w:t>ồ</w:t>
            </w:r>
            <w:r w:rsidRPr="00DB54E7">
              <w:rPr>
                <w:rFonts w:ascii="Times New Roman" w:eastAsia="Times New Roman" w:hAnsi="Times New Roman" w:cs="Times New Roman"/>
                <w:sz w:val="24"/>
                <w:szCs w:val="24"/>
                <w:lang w:val="vi-VN" w:eastAsia="vi-VN" w:bidi="vi-VN"/>
              </w:rPr>
              <w:t>ng/h</w:t>
            </w:r>
            <w:r w:rsidRPr="00DB54E7">
              <w:rPr>
                <w:rFonts w:ascii="Times New Roman" w:eastAsia="Times New Roman" w:hAnsi="Times New Roman" w:cs="Times New Roman"/>
                <w:sz w:val="24"/>
                <w:szCs w:val="24"/>
                <w:lang w:eastAsia="vi-VN" w:bidi="vi-VN"/>
              </w:rPr>
              <w:t>ợ</w:t>
            </w:r>
            <w:r w:rsidRPr="00DB54E7">
              <w:rPr>
                <w:rFonts w:ascii="Times New Roman" w:eastAsia="Times New Roman" w:hAnsi="Times New Roman" w:cs="Times New Roman"/>
                <w:sz w:val="24"/>
                <w:szCs w:val="24"/>
                <w:lang w:val="vi-VN" w:eastAsia="vi-VN" w:bidi="vi-VN"/>
              </w:rPr>
              <w:t>p đ</w:t>
            </w:r>
            <w:r w:rsidRPr="00DB54E7">
              <w:rPr>
                <w:rFonts w:ascii="Times New Roman" w:eastAsia="Times New Roman" w:hAnsi="Times New Roman" w:cs="Times New Roman"/>
                <w:sz w:val="24"/>
                <w:szCs w:val="24"/>
                <w:lang w:eastAsia="vi-VN" w:bidi="vi-VN"/>
              </w:rPr>
              <w:t>ồ</w:t>
            </w:r>
            <w:r w:rsidRPr="00DB54E7">
              <w:rPr>
                <w:rFonts w:ascii="Times New Roman" w:eastAsia="Times New Roman" w:hAnsi="Times New Roman" w:cs="Times New Roman"/>
                <w:sz w:val="24"/>
                <w:szCs w:val="24"/>
                <w:lang w:val="vi-VN" w:eastAsia="vi-VN" w:bidi="vi-VN"/>
              </w:rPr>
              <w:t>ng/năm/doanh nghiệp và xây dụng, áp dụng hệ thống quản lý chất lượng nh</w:t>
            </w:r>
            <w:r w:rsidRPr="00DB54E7">
              <w:rPr>
                <w:rFonts w:ascii="Times New Roman" w:eastAsia="Times New Roman" w:hAnsi="Times New Roman" w:cs="Times New Roman"/>
                <w:sz w:val="24"/>
                <w:szCs w:val="24"/>
                <w:lang w:eastAsia="vi-VN" w:bidi="vi-VN"/>
              </w:rPr>
              <w:t>ư</w:t>
            </w:r>
            <w:r w:rsidRPr="00DB54E7">
              <w:rPr>
                <w:rFonts w:ascii="Times New Roman" w:eastAsia="Times New Roman" w:hAnsi="Times New Roman" w:cs="Times New Roman"/>
                <w:sz w:val="24"/>
                <w:szCs w:val="24"/>
                <w:lang w:val="vi-VN" w:eastAsia="vi-VN" w:bidi="vi-VN"/>
              </w:rPr>
              <w:t>ng không quá 50 triệu đồng/h</w:t>
            </w:r>
            <w:r w:rsidRPr="00DB54E7">
              <w:rPr>
                <w:rFonts w:ascii="Times New Roman" w:eastAsia="Times New Roman" w:hAnsi="Times New Roman" w:cs="Times New Roman"/>
                <w:sz w:val="24"/>
                <w:szCs w:val="24"/>
                <w:lang w:eastAsia="vi-VN" w:bidi="vi-VN"/>
              </w:rPr>
              <w:t>ợ</w:t>
            </w:r>
            <w:r w:rsidRPr="00DB54E7">
              <w:rPr>
                <w:rFonts w:ascii="Times New Roman" w:eastAsia="Times New Roman" w:hAnsi="Times New Roman" w:cs="Times New Roman"/>
                <w:sz w:val="24"/>
                <w:szCs w:val="24"/>
                <w:lang w:val="vi-VN" w:eastAsia="vi-VN" w:bidi="vi-VN"/>
              </w:rPr>
              <w:t>p đồng/năm/doanh nghiệp</w:t>
            </w:r>
            <w:r w:rsidRPr="00DB54E7">
              <w:rPr>
                <w:rFonts w:ascii="Times New Roman" w:eastAsia="Times New Roman" w:hAnsi="Times New Roman" w:cs="Times New Roman"/>
                <w:sz w:val="24"/>
                <w:szCs w:val="24"/>
                <w:lang w:eastAsia="vi-VN" w:bidi="vi-VN"/>
              </w:rPr>
              <w:t>.</w:t>
            </w:r>
          </w:p>
        </w:tc>
        <w:tc>
          <w:tcPr>
            <w:tcW w:w="3039" w:type="dxa"/>
            <w:vMerge/>
            <w:tcBorders>
              <w:left w:val="nil"/>
              <w:right w:val="single" w:sz="4" w:space="0" w:color="auto"/>
            </w:tcBorders>
            <w:shd w:val="clear" w:color="auto" w:fill="auto"/>
            <w:vAlign w:val="center"/>
          </w:tcPr>
          <w:p w:rsidR="00DB54E7" w:rsidRPr="00DB54E7" w:rsidRDefault="00DB54E7" w:rsidP="00DB54E7">
            <w:pPr>
              <w:spacing w:before="100" w:beforeAutospacing="1" w:after="100" w:afterAutospacing="1" w:line="240" w:lineRule="auto"/>
              <w:jc w:val="center"/>
              <w:rPr>
                <w:rFonts w:ascii="Times New Roman" w:eastAsia="Times New Roman" w:hAnsi="Times New Roman" w:cs="Times New Roman"/>
                <w:sz w:val="24"/>
                <w:szCs w:val="24"/>
              </w:rPr>
            </w:pPr>
          </w:p>
        </w:tc>
      </w:tr>
      <w:tr w:rsidR="00DB54E7" w:rsidRPr="00DB54E7" w:rsidTr="009D2306">
        <w:trPr>
          <w:trHeight w:val="832"/>
        </w:trPr>
        <w:tc>
          <w:tcPr>
            <w:tcW w:w="537" w:type="dxa"/>
            <w:tcBorders>
              <w:top w:val="nil"/>
              <w:left w:val="single" w:sz="4" w:space="0" w:color="auto"/>
              <w:bottom w:val="single" w:sz="4" w:space="0" w:color="auto"/>
              <w:right w:val="single" w:sz="4" w:space="0" w:color="auto"/>
            </w:tcBorders>
            <w:vAlign w:val="center"/>
          </w:tcPr>
          <w:p w:rsidR="00DB54E7" w:rsidRPr="00DB54E7" w:rsidRDefault="00DB54E7" w:rsidP="00DB54E7">
            <w:pPr>
              <w:widowControl w:val="0"/>
              <w:tabs>
                <w:tab w:val="left" w:pos="929"/>
              </w:tabs>
              <w:spacing w:before="120" w:after="120" w:line="240" w:lineRule="auto"/>
              <w:jc w:val="both"/>
              <w:rPr>
                <w:rFonts w:ascii="Times New Roman" w:eastAsia="Times New Roman" w:hAnsi="Times New Roman" w:cs="Times New Roman"/>
                <w:sz w:val="24"/>
                <w:szCs w:val="24"/>
                <w:lang w:eastAsia="vi-VN" w:bidi="vi-VN"/>
              </w:rPr>
            </w:pPr>
          </w:p>
        </w:tc>
        <w:tc>
          <w:tcPr>
            <w:tcW w:w="11138" w:type="dxa"/>
            <w:tcBorders>
              <w:top w:val="nil"/>
              <w:left w:val="single" w:sz="4" w:space="0" w:color="auto"/>
              <w:bottom w:val="single" w:sz="4" w:space="0" w:color="auto"/>
              <w:right w:val="single" w:sz="4" w:space="0" w:color="auto"/>
            </w:tcBorders>
            <w:shd w:val="clear" w:color="auto" w:fill="auto"/>
            <w:noWrap/>
            <w:vAlign w:val="center"/>
          </w:tcPr>
          <w:p w:rsidR="00DB54E7" w:rsidRPr="00DB54E7" w:rsidRDefault="00DB54E7" w:rsidP="00DB54E7">
            <w:pPr>
              <w:widowControl w:val="0"/>
              <w:tabs>
                <w:tab w:val="left" w:pos="929"/>
              </w:tabs>
              <w:spacing w:before="120" w:after="120" w:line="240" w:lineRule="auto"/>
              <w:jc w:val="both"/>
              <w:rPr>
                <w:rFonts w:ascii="Times New Roman" w:eastAsia="Times New Roman" w:hAnsi="Times New Roman" w:cs="Times New Roman"/>
                <w:b/>
                <w:sz w:val="24"/>
                <w:szCs w:val="24"/>
                <w:lang w:eastAsia="vi-VN" w:bidi="vi-VN"/>
              </w:rPr>
            </w:pPr>
            <w:r w:rsidRPr="00DB54E7">
              <w:rPr>
                <w:rFonts w:ascii="Times New Roman" w:eastAsia="Times New Roman" w:hAnsi="Times New Roman" w:cs="Times New Roman"/>
                <w:sz w:val="24"/>
                <w:szCs w:val="24"/>
                <w:lang w:eastAsia="vi-VN" w:bidi="vi-VN"/>
              </w:rPr>
              <w:t xml:space="preserve">+ </w:t>
            </w:r>
            <w:r w:rsidRPr="00DB54E7">
              <w:rPr>
                <w:rFonts w:ascii="Times New Roman" w:eastAsia="Times New Roman" w:hAnsi="Times New Roman" w:cs="Times New Roman"/>
                <w:sz w:val="24"/>
                <w:szCs w:val="24"/>
                <w:lang w:val="vi-VN" w:eastAsia="vi-VN" w:bidi="vi-VN"/>
              </w:rPr>
              <w:t>Hỗ trợ tối đa 50% chi phí thử nghiệm mẫu phương tiện đo; chi phí kiểm định, hiệu chuẩn, thử nghiệm phương tiện đo, chuẩn đo lường; chi phí cấp dấu định lượng của hàng đóng gói sẵn, phù hợp với yêu cầu kỹ thuật đo lường nhưng không quá 10 triệu đồng/năm/doanh nghiệp</w:t>
            </w:r>
            <w:r w:rsidRPr="00DB54E7">
              <w:rPr>
                <w:rFonts w:ascii="Times New Roman" w:eastAsia="Times New Roman" w:hAnsi="Times New Roman" w:cs="Times New Roman"/>
                <w:sz w:val="24"/>
                <w:szCs w:val="24"/>
                <w:lang w:eastAsia="vi-VN" w:bidi="vi-VN"/>
              </w:rPr>
              <w:t>.</w:t>
            </w:r>
          </w:p>
        </w:tc>
        <w:tc>
          <w:tcPr>
            <w:tcW w:w="3039" w:type="dxa"/>
            <w:vMerge/>
            <w:tcBorders>
              <w:left w:val="nil"/>
              <w:right w:val="single" w:sz="4" w:space="0" w:color="auto"/>
            </w:tcBorders>
            <w:shd w:val="clear" w:color="auto" w:fill="auto"/>
            <w:vAlign w:val="center"/>
          </w:tcPr>
          <w:p w:rsidR="00DB54E7" w:rsidRPr="00DB54E7" w:rsidRDefault="00DB54E7" w:rsidP="00DB54E7">
            <w:pPr>
              <w:spacing w:before="100" w:beforeAutospacing="1" w:after="100" w:afterAutospacing="1" w:line="240" w:lineRule="auto"/>
              <w:jc w:val="center"/>
              <w:rPr>
                <w:rFonts w:ascii="Times New Roman" w:eastAsia="Times New Roman" w:hAnsi="Times New Roman" w:cs="Times New Roman"/>
                <w:sz w:val="24"/>
                <w:szCs w:val="24"/>
              </w:rPr>
            </w:pPr>
          </w:p>
        </w:tc>
      </w:tr>
      <w:tr w:rsidR="00DB54E7" w:rsidRPr="00DB54E7" w:rsidTr="009D2306">
        <w:trPr>
          <w:trHeight w:val="832"/>
        </w:trPr>
        <w:tc>
          <w:tcPr>
            <w:tcW w:w="537" w:type="dxa"/>
            <w:tcBorders>
              <w:top w:val="nil"/>
              <w:left w:val="single" w:sz="4" w:space="0" w:color="auto"/>
              <w:bottom w:val="single" w:sz="4" w:space="0" w:color="auto"/>
              <w:right w:val="single" w:sz="4" w:space="0" w:color="auto"/>
            </w:tcBorders>
            <w:vAlign w:val="center"/>
          </w:tcPr>
          <w:p w:rsidR="00DB54E7" w:rsidRPr="00DB54E7" w:rsidRDefault="00DB54E7" w:rsidP="00DB54E7">
            <w:pPr>
              <w:widowControl w:val="0"/>
              <w:tabs>
                <w:tab w:val="left" w:pos="945"/>
              </w:tabs>
              <w:spacing w:before="120" w:after="120" w:line="240" w:lineRule="auto"/>
              <w:jc w:val="both"/>
              <w:rPr>
                <w:rFonts w:ascii="Times New Roman" w:eastAsia="Times New Roman" w:hAnsi="Times New Roman" w:cs="Times New Roman"/>
                <w:sz w:val="24"/>
                <w:szCs w:val="24"/>
                <w:lang w:eastAsia="vi-VN" w:bidi="vi-VN"/>
              </w:rPr>
            </w:pPr>
          </w:p>
        </w:tc>
        <w:tc>
          <w:tcPr>
            <w:tcW w:w="11138" w:type="dxa"/>
            <w:tcBorders>
              <w:top w:val="nil"/>
              <w:left w:val="single" w:sz="4" w:space="0" w:color="auto"/>
              <w:bottom w:val="single" w:sz="4" w:space="0" w:color="auto"/>
              <w:right w:val="single" w:sz="4" w:space="0" w:color="auto"/>
            </w:tcBorders>
            <w:shd w:val="clear" w:color="auto" w:fill="auto"/>
            <w:noWrap/>
            <w:vAlign w:val="center"/>
          </w:tcPr>
          <w:p w:rsidR="00DB54E7" w:rsidRPr="00DB54E7" w:rsidRDefault="00DB54E7" w:rsidP="00DB54E7">
            <w:pPr>
              <w:widowControl w:val="0"/>
              <w:tabs>
                <w:tab w:val="left" w:pos="945"/>
              </w:tabs>
              <w:spacing w:before="120" w:after="120" w:line="240" w:lineRule="auto"/>
              <w:jc w:val="both"/>
              <w:rPr>
                <w:rFonts w:ascii="Times New Roman" w:eastAsia="Times New Roman" w:hAnsi="Times New Roman" w:cs="Times New Roman"/>
                <w:b/>
                <w:sz w:val="24"/>
                <w:szCs w:val="24"/>
                <w:lang w:eastAsia="vi-VN" w:bidi="vi-VN"/>
              </w:rPr>
            </w:pPr>
            <w:r w:rsidRPr="00DB54E7">
              <w:rPr>
                <w:rFonts w:ascii="Times New Roman" w:eastAsia="Times New Roman" w:hAnsi="Times New Roman" w:cs="Times New Roman"/>
                <w:sz w:val="24"/>
                <w:szCs w:val="24"/>
                <w:lang w:eastAsia="vi-VN" w:bidi="vi-VN"/>
              </w:rPr>
              <w:t xml:space="preserve">+ </w:t>
            </w:r>
            <w:r w:rsidRPr="00DB54E7">
              <w:rPr>
                <w:rFonts w:ascii="Times New Roman" w:eastAsia="Times New Roman" w:hAnsi="Times New Roman" w:cs="Times New Roman"/>
                <w:sz w:val="24"/>
                <w:szCs w:val="24"/>
                <w:lang w:val="vi-VN" w:eastAsia="vi-VN" w:bidi="vi-VN"/>
              </w:rPr>
              <w:t>Hỗ trợ tối đa 50% chi phí thử nghiệm sản phẩm mới tại các đơn vị, tổ chức thử nghiệm sản phẩm hàng hóa nhưng không quá 30 triệu đồng/năm/doanh nghiệp</w:t>
            </w:r>
            <w:r w:rsidRPr="00DB54E7">
              <w:rPr>
                <w:rFonts w:ascii="Times New Roman" w:eastAsia="Times New Roman" w:hAnsi="Times New Roman" w:cs="Times New Roman"/>
                <w:sz w:val="24"/>
                <w:szCs w:val="24"/>
                <w:lang w:eastAsia="vi-VN" w:bidi="vi-VN"/>
              </w:rPr>
              <w:t>.</w:t>
            </w:r>
          </w:p>
        </w:tc>
        <w:tc>
          <w:tcPr>
            <w:tcW w:w="3039" w:type="dxa"/>
            <w:vMerge/>
            <w:tcBorders>
              <w:left w:val="nil"/>
              <w:right w:val="single" w:sz="4" w:space="0" w:color="auto"/>
            </w:tcBorders>
            <w:shd w:val="clear" w:color="auto" w:fill="auto"/>
            <w:vAlign w:val="center"/>
          </w:tcPr>
          <w:p w:rsidR="00DB54E7" w:rsidRPr="00DB54E7" w:rsidRDefault="00DB54E7" w:rsidP="00DB54E7">
            <w:pPr>
              <w:spacing w:before="100" w:beforeAutospacing="1" w:after="100" w:afterAutospacing="1" w:line="240" w:lineRule="auto"/>
              <w:jc w:val="center"/>
              <w:rPr>
                <w:rFonts w:ascii="Times New Roman" w:eastAsia="Times New Roman" w:hAnsi="Times New Roman" w:cs="Times New Roman"/>
                <w:sz w:val="24"/>
                <w:szCs w:val="24"/>
              </w:rPr>
            </w:pPr>
          </w:p>
        </w:tc>
      </w:tr>
      <w:tr w:rsidR="00DB54E7" w:rsidRPr="00DB54E7" w:rsidTr="009D2306">
        <w:trPr>
          <w:trHeight w:val="832"/>
        </w:trPr>
        <w:tc>
          <w:tcPr>
            <w:tcW w:w="537" w:type="dxa"/>
            <w:tcBorders>
              <w:top w:val="nil"/>
              <w:left w:val="single" w:sz="4" w:space="0" w:color="auto"/>
              <w:bottom w:val="single" w:sz="4" w:space="0" w:color="auto"/>
              <w:right w:val="single" w:sz="4" w:space="0" w:color="auto"/>
            </w:tcBorders>
            <w:vAlign w:val="center"/>
          </w:tcPr>
          <w:p w:rsidR="00DB54E7" w:rsidRPr="00DB54E7" w:rsidRDefault="00DB54E7" w:rsidP="00DB54E7">
            <w:pPr>
              <w:widowControl w:val="0"/>
              <w:tabs>
                <w:tab w:val="left" w:pos="945"/>
              </w:tabs>
              <w:spacing w:before="120" w:after="120" w:line="240" w:lineRule="auto"/>
              <w:jc w:val="both"/>
              <w:rPr>
                <w:rFonts w:ascii="Times New Roman" w:eastAsia="Times New Roman" w:hAnsi="Times New Roman" w:cs="Times New Roman"/>
                <w:sz w:val="24"/>
                <w:szCs w:val="24"/>
                <w:lang w:eastAsia="vi-VN" w:bidi="vi-VN"/>
              </w:rPr>
            </w:pPr>
          </w:p>
        </w:tc>
        <w:tc>
          <w:tcPr>
            <w:tcW w:w="11138" w:type="dxa"/>
            <w:tcBorders>
              <w:top w:val="nil"/>
              <w:left w:val="single" w:sz="4" w:space="0" w:color="auto"/>
              <w:bottom w:val="single" w:sz="4" w:space="0" w:color="auto"/>
              <w:right w:val="single" w:sz="4" w:space="0" w:color="auto"/>
            </w:tcBorders>
            <w:shd w:val="clear" w:color="auto" w:fill="auto"/>
            <w:noWrap/>
            <w:vAlign w:val="center"/>
          </w:tcPr>
          <w:p w:rsidR="00DB54E7" w:rsidRPr="00DB54E7" w:rsidRDefault="00DB54E7" w:rsidP="00DB54E7">
            <w:pPr>
              <w:widowControl w:val="0"/>
              <w:tabs>
                <w:tab w:val="left" w:pos="945"/>
              </w:tabs>
              <w:spacing w:before="120" w:after="120" w:line="240" w:lineRule="auto"/>
              <w:jc w:val="both"/>
              <w:rPr>
                <w:rFonts w:ascii="Times New Roman" w:eastAsia="Times New Roman" w:hAnsi="Times New Roman" w:cs="Times New Roman"/>
                <w:sz w:val="24"/>
                <w:szCs w:val="24"/>
                <w:lang w:eastAsia="vi-VN" w:bidi="vi-VN"/>
              </w:rPr>
            </w:pPr>
            <w:r w:rsidRPr="00DB54E7">
              <w:rPr>
                <w:rFonts w:ascii="Times New Roman" w:eastAsia="Times New Roman" w:hAnsi="Times New Roman" w:cs="Times New Roman"/>
                <w:sz w:val="24"/>
                <w:szCs w:val="24"/>
                <w:lang w:eastAsia="vi-VN" w:bidi="vi-VN"/>
              </w:rPr>
              <w:t xml:space="preserve">+ </w:t>
            </w:r>
            <w:r w:rsidRPr="00DB54E7">
              <w:rPr>
                <w:rFonts w:ascii="Times New Roman" w:eastAsia="Times New Roman" w:hAnsi="Times New Roman" w:cs="Times New Roman"/>
                <w:sz w:val="24"/>
                <w:szCs w:val="24"/>
                <w:lang w:val="vi-VN" w:eastAsia="vi-VN" w:bidi="vi-VN"/>
              </w:rPr>
              <w:t>Hỗ trợ tối đa 50% giá trị h</w:t>
            </w:r>
            <w:r w:rsidRPr="00DB54E7">
              <w:rPr>
                <w:rFonts w:ascii="Times New Roman" w:eastAsia="Times New Roman" w:hAnsi="Times New Roman" w:cs="Times New Roman"/>
                <w:sz w:val="24"/>
                <w:szCs w:val="24"/>
                <w:lang w:eastAsia="vi-VN" w:bidi="vi-VN"/>
              </w:rPr>
              <w:t>ợ</w:t>
            </w:r>
            <w:r w:rsidRPr="00DB54E7">
              <w:rPr>
                <w:rFonts w:ascii="Times New Roman" w:eastAsia="Times New Roman" w:hAnsi="Times New Roman" w:cs="Times New Roman"/>
                <w:sz w:val="24"/>
                <w:szCs w:val="24"/>
                <w:lang w:val="vi-VN" w:eastAsia="vi-VN" w:bidi="vi-VN"/>
              </w:rPr>
              <w:t>p đồng tư vấn hoàn thiện sản phẩm mới, dịch vụ mới, mô hình kinh doanh mới, công nghệ mới nhưng không quá 50 triệu đồng/h</w:t>
            </w:r>
            <w:r w:rsidRPr="00DB54E7">
              <w:rPr>
                <w:rFonts w:ascii="Times New Roman" w:eastAsia="Times New Roman" w:hAnsi="Times New Roman" w:cs="Times New Roman"/>
                <w:sz w:val="24"/>
                <w:szCs w:val="24"/>
                <w:lang w:eastAsia="vi-VN" w:bidi="vi-VN"/>
              </w:rPr>
              <w:t>ợ</w:t>
            </w:r>
            <w:r w:rsidRPr="00DB54E7">
              <w:rPr>
                <w:rFonts w:ascii="Times New Roman" w:eastAsia="Times New Roman" w:hAnsi="Times New Roman" w:cs="Times New Roman"/>
                <w:sz w:val="24"/>
                <w:szCs w:val="24"/>
                <w:lang w:val="vi-VN" w:eastAsia="vi-VN" w:bidi="vi-VN"/>
              </w:rPr>
              <w:t>p đồng/năm/doanh nghiệp.</w:t>
            </w:r>
          </w:p>
        </w:tc>
        <w:tc>
          <w:tcPr>
            <w:tcW w:w="3039" w:type="dxa"/>
            <w:vMerge/>
            <w:tcBorders>
              <w:left w:val="nil"/>
              <w:bottom w:val="single" w:sz="4" w:space="0" w:color="auto"/>
              <w:right w:val="single" w:sz="4" w:space="0" w:color="auto"/>
            </w:tcBorders>
            <w:shd w:val="clear" w:color="auto" w:fill="auto"/>
            <w:vAlign w:val="center"/>
          </w:tcPr>
          <w:p w:rsidR="00DB54E7" w:rsidRPr="00DB54E7" w:rsidRDefault="00DB54E7" w:rsidP="00DB54E7">
            <w:pPr>
              <w:spacing w:before="100" w:beforeAutospacing="1" w:after="100" w:afterAutospacing="1" w:line="240" w:lineRule="auto"/>
              <w:jc w:val="center"/>
              <w:rPr>
                <w:rFonts w:ascii="Times New Roman" w:eastAsia="Times New Roman" w:hAnsi="Times New Roman" w:cs="Times New Roman"/>
                <w:sz w:val="24"/>
                <w:szCs w:val="24"/>
              </w:rPr>
            </w:pPr>
          </w:p>
        </w:tc>
      </w:tr>
      <w:tr w:rsidR="00DB54E7" w:rsidRPr="00DB54E7" w:rsidTr="009D2306">
        <w:trPr>
          <w:trHeight w:val="455"/>
        </w:trPr>
        <w:tc>
          <w:tcPr>
            <w:tcW w:w="537" w:type="dxa"/>
            <w:tcBorders>
              <w:top w:val="nil"/>
              <w:left w:val="single" w:sz="4" w:space="0" w:color="auto"/>
              <w:bottom w:val="single" w:sz="4" w:space="0" w:color="auto"/>
              <w:right w:val="single" w:sz="4" w:space="0" w:color="auto"/>
            </w:tcBorders>
            <w:vAlign w:val="center"/>
          </w:tcPr>
          <w:p w:rsidR="00DB54E7" w:rsidRPr="00DB54E7" w:rsidRDefault="00DB54E7" w:rsidP="00DB54E7">
            <w:pPr>
              <w:widowControl w:val="0"/>
              <w:tabs>
                <w:tab w:val="left" w:pos="948"/>
              </w:tabs>
              <w:spacing w:before="120" w:after="120" w:line="240" w:lineRule="auto"/>
              <w:jc w:val="both"/>
              <w:rPr>
                <w:rFonts w:ascii="Times New Roman" w:eastAsia="Times New Roman" w:hAnsi="Times New Roman" w:cs="Times New Roman"/>
                <w:b/>
                <w:sz w:val="24"/>
                <w:szCs w:val="24"/>
                <w:lang w:eastAsia="vi-VN" w:bidi="vi-VN"/>
              </w:rPr>
            </w:pPr>
          </w:p>
        </w:tc>
        <w:tc>
          <w:tcPr>
            <w:tcW w:w="11138" w:type="dxa"/>
            <w:tcBorders>
              <w:top w:val="nil"/>
              <w:left w:val="single" w:sz="4" w:space="0" w:color="auto"/>
              <w:bottom w:val="single" w:sz="4" w:space="0" w:color="auto"/>
              <w:right w:val="single" w:sz="4" w:space="0" w:color="auto"/>
            </w:tcBorders>
            <w:shd w:val="clear" w:color="auto" w:fill="auto"/>
            <w:noWrap/>
            <w:vAlign w:val="center"/>
          </w:tcPr>
          <w:p w:rsidR="00DB54E7" w:rsidRPr="00DB54E7" w:rsidRDefault="00DB54E7" w:rsidP="00DB54E7">
            <w:pPr>
              <w:widowControl w:val="0"/>
              <w:tabs>
                <w:tab w:val="left" w:pos="948"/>
              </w:tabs>
              <w:spacing w:before="120" w:after="120" w:line="240" w:lineRule="auto"/>
              <w:jc w:val="both"/>
              <w:rPr>
                <w:rFonts w:ascii="Times New Roman" w:eastAsia="Times New Roman" w:hAnsi="Times New Roman" w:cs="Times New Roman"/>
                <w:sz w:val="24"/>
                <w:szCs w:val="24"/>
                <w:lang w:eastAsia="vi-VN" w:bidi="vi-VN"/>
              </w:rPr>
            </w:pPr>
            <w:r w:rsidRPr="00DB54E7">
              <w:rPr>
                <w:rFonts w:ascii="Times New Roman" w:eastAsia="Times New Roman" w:hAnsi="Times New Roman" w:cs="Times New Roman"/>
                <w:b/>
                <w:sz w:val="24"/>
                <w:szCs w:val="24"/>
                <w:lang w:eastAsia="vi-VN" w:bidi="vi-VN"/>
              </w:rPr>
              <w:t>- Hỗ trợ công nghệ</w:t>
            </w:r>
          </w:p>
        </w:tc>
        <w:tc>
          <w:tcPr>
            <w:tcW w:w="3039" w:type="dxa"/>
            <w:vMerge w:val="restart"/>
            <w:tcBorders>
              <w:top w:val="nil"/>
              <w:left w:val="nil"/>
              <w:right w:val="single" w:sz="4" w:space="0" w:color="auto"/>
            </w:tcBorders>
            <w:shd w:val="clear" w:color="auto" w:fill="auto"/>
            <w:vAlign w:val="center"/>
          </w:tcPr>
          <w:p w:rsidR="00DB54E7" w:rsidRPr="00DB54E7" w:rsidRDefault="00DB54E7" w:rsidP="00DB54E7">
            <w:pPr>
              <w:spacing w:before="100" w:beforeAutospacing="1" w:after="100" w:afterAutospacing="1" w:line="240" w:lineRule="auto"/>
              <w:jc w:val="center"/>
              <w:rPr>
                <w:rFonts w:ascii="Times New Roman" w:eastAsia="Times New Roman" w:hAnsi="Times New Roman" w:cs="Times New Roman"/>
                <w:sz w:val="24"/>
                <w:szCs w:val="24"/>
              </w:rPr>
            </w:pPr>
            <w:r w:rsidRPr="00DB54E7">
              <w:rPr>
                <w:rFonts w:ascii="Times New Roman" w:eastAsia="Times New Roman" w:hAnsi="Times New Roman" w:cs="Times New Roman"/>
                <w:sz w:val="24"/>
                <w:szCs w:val="24"/>
              </w:rPr>
              <w:t>Sở KH&amp;CN</w:t>
            </w:r>
          </w:p>
        </w:tc>
      </w:tr>
      <w:tr w:rsidR="00DB54E7" w:rsidRPr="00DB54E7" w:rsidTr="009D2306">
        <w:trPr>
          <w:trHeight w:val="455"/>
        </w:trPr>
        <w:tc>
          <w:tcPr>
            <w:tcW w:w="537" w:type="dxa"/>
            <w:tcBorders>
              <w:top w:val="nil"/>
              <w:left w:val="single" w:sz="4" w:space="0" w:color="auto"/>
              <w:bottom w:val="single" w:sz="4" w:space="0" w:color="auto"/>
              <w:right w:val="single" w:sz="4" w:space="0" w:color="auto"/>
            </w:tcBorders>
            <w:vAlign w:val="center"/>
          </w:tcPr>
          <w:p w:rsidR="00DB54E7" w:rsidRPr="00DB54E7" w:rsidRDefault="00DB54E7" w:rsidP="00DB54E7">
            <w:pPr>
              <w:widowControl w:val="0"/>
              <w:tabs>
                <w:tab w:val="left" w:pos="948"/>
              </w:tabs>
              <w:spacing w:before="120" w:after="120" w:line="240" w:lineRule="auto"/>
              <w:jc w:val="both"/>
              <w:rPr>
                <w:rFonts w:ascii="Times New Roman" w:eastAsia="Times New Roman" w:hAnsi="Times New Roman" w:cs="Times New Roman"/>
                <w:sz w:val="24"/>
                <w:szCs w:val="24"/>
                <w:lang w:eastAsia="vi-VN" w:bidi="vi-VN"/>
              </w:rPr>
            </w:pPr>
          </w:p>
        </w:tc>
        <w:tc>
          <w:tcPr>
            <w:tcW w:w="11138" w:type="dxa"/>
            <w:tcBorders>
              <w:top w:val="nil"/>
              <w:left w:val="single" w:sz="4" w:space="0" w:color="auto"/>
              <w:bottom w:val="single" w:sz="4" w:space="0" w:color="auto"/>
              <w:right w:val="single" w:sz="4" w:space="0" w:color="auto"/>
            </w:tcBorders>
            <w:shd w:val="clear" w:color="auto" w:fill="auto"/>
            <w:noWrap/>
            <w:vAlign w:val="center"/>
          </w:tcPr>
          <w:p w:rsidR="00DB54E7" w:rsidRPr="00DB54E7" w:rsidRDefault="00DB54E7" w:rsidP="00DB54E7">
            <w:pPr>
              <w:widowControl w:val="0"/>
              <w:tabs>
                <w:tab w:val="left" w:pos="948"/>
              </w:tabs>
              <w:spacing w:before="120" w:after="120" w:line="240" w:lineRule="auto"/>
              <w:jc w:val="both"/>
              <w:rPr>
                <w:rFonts w:ascii="Times New Roman" w:eastAsia="Times New Roman" w:hAnsi="Times New Roman" w:cs="Times New Roman"/>
                <w:b/>
                <w:sz w:val="24"/>
                <w:szCs w:val="24"/>
                <w:lang w:eastAsia="vi-VN" w:bidi="vi-VN"/>
              </w:rPr>
            </w:pPr>
            <w:r w:rsidRPr="00DB54E7">
              <w:rPr>
                <w:rFonts w:ascii="Times New Roman" w:eastAsia="Times New Roman" w:hAnsi="Times New Roman" w:cs="Times New Roman"/>
                <w:sz w:val="24"/>
                <w:szCs w:val="24"/>
                <w:lang w:eastAsia="vi-VN" w:bidi="vi-VN"/>
              </w:rPr>
              <w:t xml:space="preserve">+ </w:t>
            </w:r>
            <w:r w:rsidRPr="00DB54E7">
              <w:rPr>
                <w:rFonts w:ascii="Times New Roman" w:eastAsia="Times New Roman" w:hAnsi="Times New Roman" w:cs="Times New Roman"/>
                <w:sz w:val="24"/>
                <w:szCs w:val="24"/>
                <w:lang w:val="vi-VN" w:eastAsia="vi-VN" w:bidi="vi-VN"/>
              </w:rPr>
              <w:t>Hỗ trợ tối đa 50% giá trị hợp đồng tư vấn tìm kiếm, lựa chọn, giải mã và chuyển giao công nghệ phù h</w:t>
            </w:r>
            <w:r w:rsidRPr="00DB54E7">
              <w:rPr>
                <w:rFonts w:ascii="Times New Roman" w:eastAsia="Times New Roman" w:hAnsi="Times New Roman" w:cs="Times New Roman"/>
                <w:sz w:val="24"/>
                <w:szCs w:val="24"/>
                <w:lang w:eastAsia="vi-VN" w:bidi="vi-VN"/>
              </w:rPr>
              <w:t>ợ</w:t>
            </w:r>
            <w:r w:rsidRPr="00DB54E7">
              <w:rPr>
                <w:rFonts w:ascii="Times New Roman" w:eastAsia="Times New Roman" w:hAnsi="Times New Roman" w:cs="Times New Roman"/>
                <w:sz w:val="24"/>
                <w:szCs w:val="24"/>
                <w:lang w:val="vi-VN" w:eastAsia="vi-VN" w:bidi="vi-VN"/>
              </w:rPr>
              <w:t>p với doanh nghiệp nhưng không quá 100 triệu đồng/hợp đồng/năm/doanh nghiệp.</w:t>
            </w:r>
          </w:p>
        </w:tc>
        <w:tc>
          <w:tcPr>
            <w:tcW w:w="3039" w:type="dxa"/>
            <w:vMerge/>
            <w:tcBorders>
              <w:left w:val="nil"/>
              <w:bottom w:val="single" w:sz="4" w:space="0" w:color="auto"/>
              <w:right w:val="single" w:sz="4" w:space="0" w:color="auto"/>
            </w:tcBorders>
            <w:shd w:val="clear" w:color="auto" w:fill="auto"/>
            <w:vAlign w:val="center"/>
          </w:tcPr>
          <w:p w:rsidR="00DB54E7" w:rsidRPr="00DB54E7" w:rsidRDefault="00DB54E7" w:rsidP="00DB54E7">
            <w:pPr>
              <w:spacing w:before="100" w:beforeAutospacing="1" w:after="100" w:afterAutospacing="1" w:line="240" w:lineRule="auto"/>
              <w:jc w:val="center"/>
              <w:rPr>
                <w:rFonts w:ascii="Times New Roman" w:eastAsia="Times New Roman" w:hAnsi="Times New Roman" w:cs="Times New Roman"/>
                <w:sz w:val="24"/>
                <w:szCs w:val="24"/>
              </w:rPr>
            </w:pPr>
          </w:p>
        </w:tc>
      </w:tr>
      <w:tr w:rsidR="00DB54E7" w:rsidRPr="00DB54E7" w:rsidTr="009D2306">
        <w:trPr>
          <w:trHeight w:val="533"/>
        </w:trPr>
        <w:tc>
          <w:tcPr>
            <w:tcW w:w="537" w:type="dxa"/>
            <w:tcBorders>
              <w:top w:val="nil"/>
              <w:left w:val="single" w:sz="4" w:space="0" w:color="auto"/>
              <w:bottom w:val="single" w:sz="4" w:space="0" w:color="auto"/>
              <w:right w:val="single" w:sz="4" w:space="0" w:color="auto"/>
            </w:tcBorders>
            <w:vAlign w:val="center"/>
          </w:tcPr>
          <w:p w:rsidR="00DB54E7" w:rsidRPr="00DB54E7" w:rsidRDefault="00DB54E7" w:rsidP="00DB54E7">
            <w:pPr>
              <w:widowControl w:val="0"/>
              <w:tabs>
                <w:tab w:val="left" w:pos="948"/>
              </w:tabs>
              <w:spacing w:before="120" w:after="120" w:line="240" w:lineRule="auto"/>
              <w:jc w:val="both"/>
              <w:rPr>
                <w:rFonts w:ascii="Times New Roman" w:eastAsia="Times New Roman" w:hAnsi="Times New Roman" w:cs="Times New Roman"/>
                <w:b/>
                <w:sz w:val="24"/>
                <w:szCs w:val="24"/>
                <w:lang w:eastAsia="vi-VN" w:bidi="vi-VN"/>
              </w:rPr>
            </w:pPr>
          </w:p>
        </w:tc>
        <w:tc>
          <w:tcPr>
            <w:tcW w:w="11138" w:type="dxa"/>
            <w:tcBorders>
              <w:top w:val="nil"/>
              <w:left w:val="single" w:sz="4" w:space="0" w:color="auto"/>
              <w:bottom w:val="single" w:sz="4" w:space="0" w:color="auto"/>
              <w:right w:val="single" w:sz="4" w:space="0" w:color="auto"/>
            </w:tcBorders>
            <w:shd w:val="clear" w:color="auto" w:fill="auto"/>
            <w:noWrap/>
            <w:vAlign w:val="center"/>
          </w:tcPr>
          <w:p w:rsidR="00DB54E7" w:rsidRPr="00DB54E7" w:rsidRDefault="00DB54E7" w:rsidP="00DB54E7">
            <w:pPr>
              <w:widowControl w:val="0"/>
              <w:tabs>
                <w:tab w:val="left" w:pos="948"/>
              </w:tabs>
              <w:spacing w:before="120" w:after="120" w:line="240" w:lineRule="auto"/>
              <w:jc w:val="both"/>
              <w:rPr>
                <w:rFonts w:ascii="Times New Roman" w:eastAsia="Times New Roman" w:hAnsi="Times New Roman" w:cs="Times New Roman"/>
                <w:sz w:val="24"/>
                <w:szCs w:val="24"/>
                <w:lang w:eastAsia="vi-VN" w:bidi="vi-VN"/>
              </w:rPr>
            </w:pPr>
            <w:r w:rsidRPr="00DB54E7">
              <w:rPr>
                <w:rFonts w:ascii="Times New Roman" w:eastAsia="Times New Roman" w:hAnsi="Times New Roman" w:cs="Times New Roman"/>
                <w:b/>
                <w:sz w:val="24"/>
                <w:szCs w:val="24"/>
                <w:lang w:eastAsia="vi-VN" w:bidi="vi-VN"/>
              </w:rPr>
              <w:t>- Hỗ trợ đào tạo, huấn luyện chuyên sâu</w:t>
            </w:r>
          </w:p>
        </w:tc>
        <w:tc>
          <w:tcPr>
            <w:tcW w:w="3039" w:type="dxa"/>
            <w:vMerge w:val="restart"/>
            <w:tcBorders>
              <w:top w:val="nil"/>
              <w:left w:val="nil"/>
              <w:right w:val="single" w:sz="4" w:space="0" w:color="auto"/>
            </w:tcBorders>
            <w:shd w:val="clear" w:color="auto" w:fill="auto"/>
            <w:vAlign w:val="center"/>
          </w:tcPr>
          <w:p w:rsidR="00DB54E7" w:rsidRDefault="00DB54E7" w:rsidP="00DB54E7">
            <w:pPr>
              <w:spacing w:before="100" w:beforeAutospacing="1" w:after="100" w:afterAutospacing="1" w:line="240" w:lineRule="auto"/>
              <w:jc w:val="center"/>
              <w:rPr>
                <w:rFonts w:ascii="Times New Roman" w:eastAsia="Times New Roman" w:hAnsi="Times New Roman" w:cs="Times New Roman"/>
                <w:sz w:val="24"/>
                <w:szCs w:val="24"/>
              </w:rPr>
            </w:pPr>
            <w:r w:rsidRPr="00DB54E7">
              <w:rPr>
                <w:rFonts w:ascii="Times New Roman" w:eastAsia="Times New Roman" w:hAnsi="Times New Roman" w:cs="Times New Roman"/>
                <w:sz w:val="24"/>
                <w:szCs w:val="24"/>
              </w:rPr>
              <w:t xml:space="preserve">Sở KH&amp;CN </w:t>
            </w:r>
            <w:r w:rsidR="00140FEC">
              <w:rPr>
                <w:rFonts w:ascii="Times New Roman" w:eastAsia="Times New Roman" w:hAnsi="Times New Roman" w:cs="Times New Roman"/>
                <w:sz w:val="24"/>
                <w:szCs w:val="24"/>
              </w:rPr>
              <w:t>phối hợp</w:t>
            </w:r>
          </w:p>
          <w:p w:rsidR="00DB54E7" w:rsidRPr="00DB54E7" w:rsidRDefault="00DB54E7" w:rsidP="00DB54E7">
            <w:pPr>
              <w:spacing w:before="100" w:beforeAutospacing="1" w:after="100" w:afterAutospacing="1" w:line="240" w:lineRule="auto"/>
              <w:jc w:val="center"/>
              <w:rPr>
                <w:rFonts w:ascii="Times New Roman" w:eastAsia="Times New Roman" w:hAnsi="Times New Roman" w:cs="Times New Roman"/>
                <w:sz w:val="24"/>
                <w:szCs w:val="24"/>
              </w:rPr>
            </w:pPr>
            <w:r w:rsidRPr="00DB54E7">
              <w:rPr>
                <w:rFonts w:ascii="Times New Roman" w:eastAsia="Times New Roman" w:hAnsi="Times New Roman" w:cs="Times New Roman"/>
                <w:sz w:val="24"/>
                <w:szCs w:val="24"/>
              </w:rPr>
              <w:t>Sở KHĐT</w:t>
            </w:r>
            <w:r w:rsidR="00140FEC">
              <w:rPr>
                <w:rFonts w:ascii="Times New Roman" w:eastAsia="Times New Roman" w:hAnsi="Times New Roman" w:cs="Times New Roman"/>
                <w:sz w:val="24"/>
                <w:szCs w:val="24"/>
              </w:rPr>
              <w:t xml:space="preserve"> thực hiện</w:t>
            </w:r>
          </w:p>
        </w:tc>
      </w:tr>
      <w:tr w:rsidR="00DB54E7" w:rsidRPr="00DB54E7" w:rsidTr="009D2306">
        <w:trPr>
          <w:trHeight w:val="533"/>
        </w:trPr>
        <w:tc>
          <w:tcPr>
            <w:tcW w:w="537" w:type="dxa"/>
            <w:tcBorders>
              <w:top w:val="nil"/>
              <w:left w:val="single" w:sz="4" w:space="0" w:color="auto"/>
              <w:bottom w:val="single" w:sz="4" w:space="0" w:color="auto"/>
              <w:right w:val="single" w:sz="4" w:space="0" w:color="auto"/>
            </w:tcBorders>
            <w:vAlign w:val="center"/>
          </w:tcPr>
          <w:p w:rsidR="00DB54E7" w:rsidRPr="00DB54E7" w:rsidRDefault="00DB54E7" w:rsidP="00DB54E7">
            <w:pPr>
              <w:widowControl w:val="0"/>
              <w:tabs>
                <w:tab w:val="left" w:pos="923"/>
              </w:tabs>
              <w:spacing w:before="120" w:after="120" w:line="240" w:lineRule="auto"/>
              <w:jc w:val="both"/>
              <w:rPr>
                <w:rFonts w:ascii="Times New Roman" w:eastAsia="Times New Roman" w:hAnsi="Times New Roman" w:cs="Times New Roman"/>
                <w:sz w:val="24"/>
                <w:szCs w:val="24"/>
                <w:lang w:eastAsia="vi-VN" w:bidi="vi-VN"/>
              </w:rPr>
            </w:pPr>
          </w:p>
        </w:tc>
        <w:tc>
          <w:tcPr>
            <w:tcW w:w="11138" w:type="dxa"/>
            <w:tcBorders>
              <w:top w:val="nil"/>
              <w:left w:val="single" w:sz="4" w:space="0" w:color="auto"/>
              <w:bottom w:val="single" w:sz="4" w:space="0" w:color="auto"/>
              <w:right w:val="single" w:sz="4" w:space="0" w:color="auto"/>
            </w:tcBorders>
            <w:shd w:val="clear" w:color="auto" w:fill="auto"/>
            <w:noWrap/>
            <w:vAlign w:val="center"/>
          </w:tcPr>
          <w:p w:rsidR="00DB54E7" w:rsidRPr="00DB54E7" w:rsidRDefault="00DB54E7" w:rsidP="00DB54E7">
            <w:pPr>
              <w:widowControl w:val="0"/>
              <w:tabs>
                <w:tab w:val="left" w:pos="923"/>
              </w:tabs>
              <w:spacing w:before="120" w:after="120" w:line="240" w:lineRule="auto"/>
              <w:jc w:val="both"/>
              <w:rPr>
                <w:rFonts w:ascii="Times New Roman" w:eastAsia="Times New Roman" w:hAnsi="Times New Roman" w:cs="Times New Roman"/>
                <w:b/>
                <w:sz w:val="24"/>
                <w:szCs w:val="24"/>
                <w:lang w:eastAsia="vi-VN" w:bidi="vi-VN"/>
              </w:rPr>
            </w:pPr>
            <w:r w:rsidRPr="00DB54E7">
              <w:rPr>
                <w:rFonts w:ascii="Times New Roman" w:eastAsia="Times New Roman" w:hAnsi="Times New Roman" w:cs="Times New Roman"/>
                <w:sz w:val="24"/>
                <w:szCs w:val="24"/>
                <w:lang w:eastAsia="vi-VN" w:bidi="vi-VN"/>
              </w:rPr>
              <w:t xml:space="preserve">+ </w:t>
            </w:r>
            <w:r w:rsidRPr="00DB54E7">
              <w:rPr>
                <w:rFonts w:ascii="Times New Roman" w:eastAsia="Times New Roman" w:hAnsi="Times New Roman" w:cs="Times New Roman"/>
                <w:sz w:val="24"/>
                <w:szCs w:val="24"/>
                <w:lang w:val="vi-VN" w:eastAsia="vi-VN" w:bidi="vi-VN"/>
              </w:rPr>
              <w:t>Hỗ trợ tối đa 50% chi phí tham gia các khoá đào tạo chuyên sâu trong nước cho học viên của doanh nghiệp về xây dựng, phát triển sản ph</w:t>
            </w:r>
            <w:r w:rsidRPr="00DB54E7">
              <w:rPr>
                <w:rFonts w:ascii="Times New Roman" w:eastAsia="Times New Roman" w:hAnsi="Times New Roman" w:cs="Times New Roman"/>
                <w:sz w:val="24"/>
                <w:szCs w:val="24"/>
                <w:lang w:eastAsia="vi-VN" w:bidi="vi-VN"/>
              </w:rPr>
              <w:t>ẩm</w:t>
            </w:r>
            <w:r w:rsidRPr="00DB54E7">
              <w:rPr>
                <w:rFonts w:ascii="Times New Roman" w:eastAsia="Times New Roman" w:hAnsi="Times New Roman" w:cs="Times New Roman"/>
                <w:sz w:val="24"/>
                <w:szCs w:val="24"/>
                <w:lang w:val="vi-VN" w:eastAsia="vi-VN" w:bidi="vi-VN"/>
              </w:rPr>
              <w:t xml:space="preserve">; thương mại hóa sản phẩm; phát triển thương mại điện tử; gọi vốn đầu tư; phát triển thị trường; kết nối mạng lưới khởi nghiệp với các tổ chức, cá nhân nghiên cứu khoa học nhưng không quá 5 </w:t>
            </w:r>
            <w:r w:rsidRPr="00DB54E7">
              <w:rPr>
                <w:rFonts w:ascii="Times New Roman" w:eastAsia="Times New Roman" w:hAnsi="Times New Roman" w:cs="Times New Roman"/>
                <w:sz w:val="24"/>
                <w:szCs w:val="24"/>
                <w:lang w:val="vi-VN" w:eastAsia="vi-VN" w:bidi="vi-VN"/>
              </w:rPr>
              <w:lastRenderedPageBreak/>
              <w:t>triệu đồng/học viên/năm và không quá 03 học viên/doanh nghiệp/năm</w:t>
            </w:r>
            <w:r w:rsidRPr="00DB54E7">
              <w:rPr>
                <w:rFonts w:ascii="Times New Roman" w:eastAsia="Times New Roman" w:hAnsi="Times New Roman" w:cs="Times New Roman"/>
                <w:sz w:val="24"/>
                <w:szCs w:val="24"/>
                <w:lang w:eastAsia="vi-VN" w:bidi="vi-VN"/>
              </w:rPr>
              <w:t>.</w:t>
            </w:r>
          </w:p>
        </w:tc>
        <w:tc>
          <w:tcPr>
            <w:tcW w:w="3039" w:type="dxa"/>
            <w:vMerge/>
            <w:tcBorders>
              <w:left w:val="nil"/>
              <w:right w:val="single" w:sz="4" w:space="0" w:color="auto"/>
            </w:tcBorders>
            <w:shd w:val="clear" w:color="auto" w:fill="auto"/>
            <w:vAlign w:val="center"/>
          </w:tcPr>
          <w:p w:rsidR="00DB54E7" w:rsidRPr="00DB54E7" w:rsidRDefault="00DB54E7" w:rsidP="00DB54E7">
            <w:pPr>
              <w:spacing w:before="100" w:beforeAutospacing="1" w:after="100" w:afterAutospacing="1" w:line="240" w:lineRule="auto"/>
              <w:jc w:val="center"/>
              <w:rPr>
                <w:rFonts w:ascii="Times New Roman" w:eastAsia="Times New Roman" w:hAnsi="Times New Roman" w:cs="Times New Roman"/>
                <w:sz w:val="24"/>
                <w:szCs w:val="24"/>
              </w:rPr>
            </w:pPr>
          </w:p>
        </w:tc>
      </w:tr>
      <w:tr w:rsidR="00DB54E7" w:rsidRPr="00DB54E7" w:rsidTr="009D2306">
        <w:trPr>
          <w:trHeight w:val="533"/>
        </w:trPr>
        <w:tc>
          <w:tcPr>
            <w:tcW w:w="537" w:type="dxa"/>
            <w:tcBorders>
              <w:top w:val="nil"/>
              <w:left w:val="single" w:sz="4" w:space="0" w:color="auto"/>
              <w:bottom w:val="single" w:sz="4" w:space="0" w:color="auto"/>
              <w:right w:val="single" w:sz="4" w:space="0" w:color="auto"/>
            </w:tcBorders>
            <w:vAlign w:val="center"/>
          </w:tcPr>
          <w:p w:rsidR="00DB54E7" w:rsidRPr="00DB54E7" w:rsidRDefault="00DB54E7" w:rsidP="00DB54E7">
            <w:pPr>
              <w:widowControl w:val="0"/>
              <w:tabs>
                <w:tab w:val="left" w:pos="948"/>
              </w:tabs>
              <w:spacing w:before="120" w:after="120" w:line="240" w:lineRule="auto"/>
              <w:jc w:val="both"/>
              <w:rPr>
                <w:rFonts w:ascii="Times New Roman" w:eastAsia="Times New Roman" w:hAnsi="Times New Roman" w:cs="Times New Roman"/>
                <w:sz w:val="24"/>
                <w:szCs w:val="24"/>
                <w:lang w:eastAsia="vi-VN" w:bidi="vi-VN"/>
              </w:rPr>
            </w:pPr>
          </w:p>
        </w:tc>
        <w:tc>
          <w:tcPr>
            <w:tcW w:w="11138" w:type="dxa"/>
            <w:tcBorders>
              <w:top w:val="nil"/>
              <w:left w:val="single" w:sz="4" w:space="0" w:color="auto"/>
              <w:bottom w:val="single" w:sz="4" w:space="0" w:color="auto"/>
              <w:right w:val="single" w:sz="4" w:space="0" w:color="auto"/>
            </w:tcBorders>
            <w:shd w:val="clear" w:color="auto" w:fill="auto"/>
            <w:noWrap/>
            <w:vAlign w:val="center"/>
          </w:tcPr>
          <w:p w:rsidR="00DB54E7" w:rsidRPr="00DB54E7" w:rsidRDefault="00DB54E7" w:rsidP="00DB54E7">
            <w:pPr>
              <w:widowControl w:val="0"/>
              <w:tabs>
                <w:tab w:val="left" w:pos="948"/>
              </w:tabs>
              <w:spacing w:before="120" w:after="120" w:line="240" w:lineRule="auto"/>
              <w:jc w:val="both"/>
              <w:rPr>
                <w:rFonts w:ascii="Times New Roman" w:eastAsia="Times New Roman" w:hAnsi="Times New Roman" w:cs="Times New Roman"/>
                <w:b/>
                <w:sz w:val="24"/>
                <w:szCs w:val="24"/>
                <w:lang w:eastAsia="vi-VN" w:bidi="vi-VN"/>
              </w:rPr>
            </w:pPr>
            <w:r w:rsidRPr="00DB54E7">
              <w:rPr>
                <w:rFonts w:ascii="Times New Roman" w:eastAsia="Times New Roman" w:hAnsi="Times New Roman" w:cs="Times New Roman"/>
                <w:sz w:val="24"/>
                <w:szCs w:val="24"/>
                <w:lang w:eastAsia="vi-VN" w:bidi="vi-VN"/>
              </w:rPr>
              <w:t xml:space="preserve">+ </w:t>
            </w:r>
            <w:r w:rsidRPr="00DB54E7">
              <w:rPr>
                <w:rFonts w:ascii="Times New Roman" w:eastAsia="Times New Roman" w:hAnsi="Times New Roman" w:cs="Times New Roman"/>
                <w:sz w:val="24"/>
                <w:szCs w:val="24"/>
                <w:lang w:val="vi-VN" w:eastAsia="vi-VN" w:bidi="vi-VN"/>
              </w:rPr>
              <w:t>Hỗ trợ tối đa 50% chi phí tham gia các khoá đào tạo, huấn luyện chuyên sâu ngắn hạn ở nước ngoài nhưng không quá 50 triệu đồng/học viên/năm và không quá 02 học viên/doanh nghiệp/năm.</w:t>
            </w:r>
          </w:p>
        </w:tc>
        <w:tc>
          <w:tcPr>
            <w:tcW w:w="3039" w:type="dxa"/>
            <w:vMerge/>
            <w:tcBorders>
              <w:left w:val="nil"/>
              <w:bottom w:val="single" w:sz="4" w:space="0" w:color="auto"/>
              <w:right w:val="single" w:sz="4" w:space="0" w:color="auto"/>
            </w:tcBorders>
            <w:shd w:val="clear" w:color="auto" w:fill="auto"/>
            <w:vAlign w:val="center"/>
          </w:tcPr>
          <w:p w:rsidR="00DB54E7" w:rsidRPr="00DB54E7" w:rsidRDefault="00DB54E7" w:rsidP="00DB54E7">
            <w:pPr>
              <w:spacing w:before="100" w:beforeAutospacing="1" w:after="100" w:afterAutospacing="1" w:line="240" w:lineRule="auto"/>
              <w:jc w:val="center"/>
              <w:rPr>
                <w:rFonts w:ascii="Times New Roman" w:eastAsia="Times New Roman" w:hAnsi="Times New Roman" w:cs="Times New Roman"/>
                <w:sz w:val="24"/>
                <w:szCs w:val="24"/>
              </w:rPr>
            </w:pPr>
          </w:p>
        </w:tc>
      </w:tr>
      <w:tr w:rsidR="00DB54E7" w:rsidRPr="00DB54E7" w:rsidTr="009D2306">
        <w:trPr>
          <w:trHeight w:val="1245"/>
        </w:trPr>
        <w:tc>
          <w:tcPr>
            <w:tcW w:w="537" w:type="dxa"/>
            <w:tcBorders>
              <w:top w:val="nil"/>
              <w:left w:val="single" w:sz="4" w:space="0" w:color="auto"/>
              <w:bottom w:val="single" w:sz="4" w:space="0" w:color="auto"/>
              <w:right w:val="single" w:sz="4" w:space="0" w:color="auto"/>
            </w:tcBorders>
            <w:vAlign w:val="center"/>
          </w:tcPr>
          <w:p w:rsidR="00DB54E7" w:rsidRPr="00DB54E7" w:rsidRDefault="00DB54E7" w:rsidP="00DB54E7">
            <w:pPr>
              <w:widowControl w:val="0"/>
              <w:tabs>
                <w:tab w:val="left" w:pos="907"/>
              </w:tabs>
              <w:spacing w:before="120" w:after="120" w:line="240" w:lineRule="auto"/>
              <w:jc w:val="both"/>
              <w:rPr>
                <w:rFonts w:ascii="Times New Roman" w:eastAsia="Times New Roman" w:hAnsi="Times New Roman" w:cs="Times New Roman"/>
                <w:b/>
                <w:sz w:val="24"/>
                <w:szCs w:val="24"/>
                <w:lang w:eastAsia="vi-VN" w:bidi="vi-VN"/>
              </w:rPr>
            </w:pPr>
          </w:p>
        </w:tc>
        <w:tc>
          <w:tcPr>
            <w:tcW w:w="11138" w:type="dxa"/>
            <w:tcBorders>
              <w:top w:val="nil"/>
              <w:left w:val="single" w:sz="4" w:space="0" w:color="auto"/>
              <w:bottom w:val="single" w:sz="4" w:space="0" w:color="auto"/>
              <w:right w:val="single" w:sz="4" w:space="0" w:color="auto"/>
            </w:tcBorders>
            <w:shd w:val="clear" w:color="auto" w:fill="auto"/>
            <w:noWrap/>
            <w:vAlign w:val="center"/>
          </w:tcPr>
          <w:p w:rsidR="00DB54E7" w:rsidRPr="00DB54E7" w:rsidRDefault="00DB54E7" w:rsidP="00DB54E7">
            <w:pPr>
              <w:widowControl w:val="0"/>
              <w:tabs>
                <w:tab w:val="left" w:pos="907"/>
              </w:tabs>
              <w:spacing w:before="120" w:after="120" w:line="240" w:lineRule="auto"/>
              <w:jc w:val="both"/>
              <w:rPr>
                <w:rFonts w:ascii="Times New Roman" w:eastAsia="Times New Roman" w:hAnsi="Times New Roman" w:cs="Times New Roman"/>
                <w:b/>
                <w:sz w:val="24"/>
                <w:szCs w:val="24"/>
                <w:lang w:eastAsia="vi-VN" w:bidi="vi-VN"/>
              </w:rPr>
            </w:pPr>
            <w:r w:rsidRPr="00DB54E7">
              <w:rPr>
                <w:rFonts w:ascii="Times New Roman" w:eastAsia="Times New Roman" w:hAnsi="Times New Roman" w:cs="Times New Roman"/>
                <w:b/>
                <w:sz w:val="24"/>
                <w:szCs w:val="24"/>
                <w:lang w:eastAsia="vi-VN" w:bidi="vi-VN"/>
              </w:rPr>
              <w:t xml:space="preserve">- </w:t>
            </w:r>
            <w:r w:rsidRPr="00DB54E7">
              <w:rPr>
                <w:rFonts w:ascii="Times New Roman" w:eastAsia="Times New Roman" w:hAnsi="Times New Roman" w:cs="Times New Roman"/>
                <w:b/>
                <w:sz w:val="24"/>
                <w:szCs w:val="24"/>
                <w:lang w:val="vi-VN" w:eastAsia="vi-VN" w:bidi="vi-VN"/>
              </w:rPr>
              <w:t>Hỗ trợ về thông tin, truyền thông, xúc tiến thương mại, kết nối mạng lưới khởi nghiệp sáng tạo</w:t>
            </w:r>
          </w:p>
        </w:tc>
        <w:tc>
          <w:tcPr>
            <w:tcW w:w="3039" w:type="dxa"/>
            <w:tcBorders>
              <w:top w:val="nil"/>
              <w:left w:val="nil"/>
              <w:bottom w:val="single" w:sz="4" w:space="0" w:color="auto"/>
              <w:right w:val="single" w:sz="4" w:space="0" w:color="auto"/>
            </w:tcBorders>
            <w:shd w:val="clear" w:color="auto" w:fill="auto"/>
            <w:vAlign w:val="center"/>
          </w:tcPr>
          <w:p w:rsidR="00DB54E7" w:rsidRPr="00DB54E7" w:rsidRDefault="00DB54E7" w:rsidP="00DB54E7">
            <w:pPr>
              <w:spacing w:before="100" w:beforeAutospacing="1" w:after="100" w:afterAutospacing="1" w:line="240" w:lineRule="auto"/>
              <w:jc w:val="center"/>
              <w:rPr>
                <w:rFonts w:ascii="Times New Roman" w:eastAsia="Times New Roman" w:hAnsi="Times New Roman" w:cs="Times New Roman"/>
                <w:sz w:val="24"/>
                <w:szCs w:val="24"/>
              </w:rPr>
            </w:pPr>
          </w:p>
          <w:p w:rsidR="00DB54E7" w:rsidRPr="00DB54E7" w:rsidRDefault="00DB54E7" w:rsidP="00DB54E7">
            <w:pPr>
              <w:spacing w:before="100" w:beforeAutospacing="1" w:after="100" w:afterAutospacing="1" w:line="240" w:lineRule="auto"/>
              <w:jc w:val="center"/>
              <w:rPr>
                <w:rFonts w:ascii="Times New Roman" w:eastAsia="Times New Roman" w:hAnsi="Times New Roman" w:cs="Times New Roman"/>
                <w:sz w:val="24"/>
                <w:szCs w:val="24"/>
              </w:rPr>
            </w:pPr>
          </w:p>
        </w:tc>
      </w:tr>
      <w:tr w:rsidR="00DB54E7" w:rsidRPr="00DB54E7" w:rsidTr="009D2306">
        <w:trPr>
          <w:trHeight w:val="1245"/>
        </w:trPr>
        <w:tc>
          <w:tcPr>
            <w:tcW w:w="537" w:type="dxa"/>
            <w:tcBorders>
              <w:top w:val="nil"/>
              <w:left w:val="single" w:sz="4" w:space="0" w:color="auto"/>
              <w:bottom w:val="single" w:sz="4" w:space="0" w:color="auto"/>
              <w:right w:val="single" w:sz="4" w:space="0" w:color="auto"/>
            </w:tcBorders>
            <w:vAlign w:val="center"/>
          </w:tcPr>
          <w:p w:rsidR="00DB54E7" w:rsidRPr="00DB54E7" w:rsidRDefault="00DB54E7" w:rsidP="00DB54E7">
            <w:pPr>
              <w:widowControl w:val="0"/>
              <w:tabs>
                <w:tab w:val="left" w:pos="923"/>
              </w:tabs>
              <w:spacing w:before="120" w:after="120" w:line="240" w:lineRule="auto"/>
              <w:jc w:val="both"/>
              <w:rPr>
                <w:rFonts w:ascii="Times New Roman" w:eastAsia="Times New Roman" w:hAnsi="Times New Roman" w:cs="Times New Roman"/>
                <w:sz w:val="24"/>
                <w:szCs w:val="24"/>
                <w:lang w:eastAsia="vi-VN" w:bidi="vi-VN"/>
              </w:rPr>
            </w:pPr>
          </w:p>
        </w:tc>
        <w:tc>
          <w:tcPr>
            <w:tcW w:w="11138" w:type="dxa"/>
            <w:tcBorders>
              <w:top w:val="nil"/>
              <w:left w:val="single" w:sz="4" w:space="0" w:color="auto"/>
              <w:bottom w:val="single" w:sz="4" w:space="0" w:color="auto"/>
              <w:right w:val="single" w:sz="4" w:space="0" w:color="auto"/>
            </w:tcBorders>
            <w:shd w:val="clear" w:color="auto" w:fill="auto"/>
            <w:noWrap/>
            <w:vAlign w:val="center"/>
          </w:tcPr>
          <w:p w:rsidR="00DB54E7" w:rsidRPr="00DB54E7" w:rsidRDefault="00DB54E7" w:rsidP="00DB54E7">
            <w:pPr>
              <w:widowControl w:val="0"/>
              <w:tabs>
                <w:tab w:val="left" w:pos="923"/>
              </w:tabs>
              <w:spacing w:before="120" w:after="120" w:line="240" w:lineRule="auto"/>
              <w:jc w:val="both"/>
              <w:rPr>
                <w:rFonts w:ascii="Times New Roman" w:eastAsia="Times New Roman" w:hAnsi="Times New Roman" w:cs="Times New Roman"/>
                <w:sz w:val="24"/>
                <w:szCs w:val="24"/>
                <w:lang w:eastAsia="vi-VN" w:bidi="vi-VN"/>
              </w:rPr>
            </w:pPr>
            <w:r w:rsidRPr="00DB54E7">
              <w:rPr>
                <w:rFonts w:ascii="Times New Roman" w:eastAsia="Times New Roman" w:hAnsi="Times New Roman" w:cs="Times New Roman"/>
                <w:sz w:val="24"/>
                <w:szCs w:val="24"/>
                <w:lang w:eastAsia="vi-VN" w:bidi="vi-VN"/>
              </w:rPr>
              <w:t xml:space="preserve">+ </w:t>
            </w:r>
            <w:r w:rsidRPr="00DB54E7">
              <w:rPr>
                <w:rFonts w:ascii="Times New Roman" w:eastAsia="Times New Roman" w:hAnsi="Times New Roman" w:cs="Times New Roman"/>
                <w:sz w:val="24"/>
                <w:szCs w:val="24"/>
                <w:lang w:val="vi-VN" w:eastAsia="vi-VN" w:bidi="vi-VN"/>
              </w:rPr>
              <w:t>Miễn phí tra cứu thông tin về hệ thống các tiêu chuẩn, quy chuẩn trong nước và quốc t</w:t>
            </w:r>
            <w:r w:rsidRPr="00DB54E7">
              <w:rPr>
                <w:rFonts w:ascii="Times New Roman" w:eastAsia="Times New Roman" w:hAnsi="Times New Roman" w:cs="Times New Roman"/>
                <w:sz w:val="24"/>
                <w:szCs w:val="24"/>
                <w:lang w:eastAsia="vi-VN" w:bidi="vi-VN"/>
              </w:rPr>
              <w:t>ế</w:t>
            </w:r>
            <w:r w:rsidRPr="00DB54E7">
              <w:rPr>
                <w:rFonts w:ascii="Times New Roman" w:eastAsia="Times New Roman" w:hAnsi="Times New Roman" w:cs="Times New Roman"/>
                <w:sz w:val="24"/>
                <w:szCs w:val="24"/>
                <w:lang w:val="vi-VN" w:eastAsia="vi-VN" w:bidi="vi-VN"/>
              </w:rPr>
              <w:t>; các sáng chế, thông tin công nghệ, kết quả nghiên c</w:t>
            </w:r>
            <w:r w:rsidRPr="00DB54E7">
              <w:rPr>
                <w:rFonts w:ascii="Times New Roman" w:eastAsia="Times New Roman" w:hAnsi="Times New Roman" w:cs="Times New Roman"/>
                <w:sz w:val="24"/>
                <w:szCs w:val="24"/>
                <w:lang w:eastAsia="vi-VN" w:bidi="vi-VN"/>
              </w:rPr>
              <w:t>ứu</w:t>
            </w:r>
            <w:r w:rsidRPr="00DB54E7">
              <w:rPr>
                <w:rFonts w:ascii="Times New Roman" w:eastAsia="Times New Roman" w:hAnsi="Times New Roman" w:cs="Times New Roman"/>
                <w:sz w:val="24"/>
                <w:szCs w:val="24"/>
                <w:lang w:val="vi-VN" w:eastAsia="vi-VN" w:bidi="vi-VN"/>
              </w:rPr>
              <w:t xml:space="preserve"> khoa học; thông tin kết nối mạng lưới khởi nghiệp sáng tạo, thu hút đầu tư từ các quỹ đầu tư khởi nghiệp sáng tạo tại cổng thông tin và các trang thông tin điện tử của các bộ, cơ quan ngang bộ, cơ quan thuộc Chính phủ, </w:t>
            </w:r>
            <w:r w:rsidRPr="00DB54E7">
              <w:rPr>
                <w:rFonts w:ascii="Times New Roman" w:eastAsia="Times New Roman" w:hAnsi="Times New Roman" w:cs="Times New Roman"/>
                <w:sz w:val="24"/>
                <w:szCs w:val="24"/>
                <w:lang w:eastAsia="vi-VN" w:bidi="vi-VN"/>
              </w:rPr>
              <w:t>Ủ</w:t>
            </w:r>
            <w:r w:rsidRPr="00DB54E7">
              <w:rPr>
                <w:rFonts w:ascii="Times New Roman" w:eastAsia="Times New Roman" w:hAnsi="Times New Roman" w:cs="Times New Roman"/>
                <w:sz w:val="24"/>
                <w:szCs w:val="24"/>
                <w:lang w:val="vi-VN" w:eastAsia="vi-VN" w:bidi="vi-VN"/>
              </w:rPr>
              <w:t>y ban nhân dân cấp tỉnh</w:t>
            </w:r>
            <w:r w:rsidRPr="00DB54E7">
              <w:rPr>
                <w:rFonts w:ascii="Times New Roman" w:eastAsia="Times New Roman" w:hAnsi="Times New Roman" w:cs="Times New Roman"/>
                <w:sz w:val="24"/>
                <w:szCs w:val="24"/>
                <w:lang w:eastAsia="vi-VN" w:bidi="vi-VN"/>
              </w:rPr>
              <w:t>.</w:t>
            </w:r>
          </w:p>
        </w:tc>
        <w:tc>
          <w:tcPr>
            <w:tcW w:w="3039" w:type="dxa"/>
            <w:tcBorders>
              <w:top w:val="single" w:sz="4" w:space="0" w:color="auto"/>
              <w:left w:val="nil"/>
              <w:bottom w:val="single" w:sz="4" w:space="0" w:color="auto"/>
              <w:right w:val="single" w:sz="4" w:space="0" w:color="auto"/>
            </w:tcBorders>
            <w:shd w:val="clear" w:color="auto" w:fill="auto"/>
            <w:vAlign w:val="center"/>
          </w:tcPr>
          <w:p w:rsidR="00DB54E7" w:rsidRPr="00DB54E7" w:rsidRDefault="00DB54E7" w:rsidP="00DB54E7">
            <w:pPr>
              <w:spacing w:before="100" w:beforeAutospacing="1" w:after="100" w:afterAutospacing="1" w:line="240" w:lineRule="auto"/>
              <w:jc w:val="center"/>
              <w:rPr>
                <w:rFonts w:ascii="Times New Roman" w:eastAsia="Times New Roman" w:hAnsi="Times New Roman" w:cs="Times New Roman"/>
                <w:sz w:val="24"/>
                <w:szCs w:val="24"/>
              </w:rPr>
            </w:pPr>
            <w:r w:rsidRPr="00DB54E7">
              <w:rPr>
                <w:rFonts w:ascii="Times New Roman" w:eastAsia="Times New Roman" w:hAnsi="Times New Roman" w:cs="Times New Roman"/>
                <w:sz w:val="24"/>
                <w:szCs w:val="24"/>
              </w:rPr>
              <w:t>Sở TT-TT</w:t>
            </w:r>
          </w:p>
        </w:tc>
      </w:tr>
      <w:tr w:rsidR="00DB54E7" w:rsidRPr="00DB54E7" w:rsidTr="009D2306">
        <w:trPr>
          <w:trHeight w:val="1245"/>
        </w:trPr>
        <w:tc>
          <w:tcPr>
            <w:tcW w:w="537" w:type="dxa"/>
            <w:tcBorders>
              <w:top w:val="nil"/>
              <w:left w:val="single" w:sz="4" w:space="0" w:color="auto"/>
              <w:bottom w:val="single" w:sz="4" w:space="0" w:color="auto"/>
              <w:right w:val="single" w:sz="4" w:space="0" w:color="auto"/>
            </w:tcBorders>
            <w:vAlign w:val="center"/>
          </w:tcPr>
          <w:p w:rsidR="00DB54E7" w:rsidRPr="00DB54E7" w:rsidRDefault="00DB54E7" w:rsidP="00DB54E7">
            <w:pPr>
              <w:widowControl w:val="0"/>
              <w:tabs>
                <w:tab w:val="left" w:pos="986"/>
              </w:tabs>
              <w:spacing w:before="120" w:after="120" w:line="240" w:lineRule="auto"/>
              <w:jc w:val="both"/>
              <w:rPr>
                <w:rFonts w:ascii="Times New Roman" w:eastAsia="Times New Roman" w:hAnsi="Times New Roman" w:cs="Times New Roman"/>
                <w:sz w:val="24"/>
                <w:szCs w:val="24"/>
                <w:lang w:eastAsia="vi-VN" w:bidi="vi-VN"/>
              </w:rPr>
            </w:pPr>
          </w:p>
        </w:tc>
        <w:tc>
          <w:tcPr>
            <w:tcW w:w="11138" w:type="dxa"/>
            <w:tcBorders>
              <w:top w:val="nil"/>
              <w:left w:val="single" w:sz="4" w:space="0" w:color="auto"/>
              <w:bottom w:val="single" w:sz="4" w:space="0" w:color="auto"/>
              <w:right w:val="single" w:sz="4" w:space="0" w:color="auto"/>
            </w:tcBorders>
            <w:shd w:val="clear" w:color="auto" w:fill="auto"/>
            <w:noWrap/>
            <w:vAlign w:val="center"/>
          </w:tcPr>
          <w:p w:rsidR="00DB54E7" w:rsidRPr="00DB54E7" w:rsidRDefault="00DB54E7" w:rsidP="00DB54E7">
            <w:pPr>
              <w:widowControl w:val="0"/>
              <w:tabs>
                <w:tab w:val="left" w:pos="986"/>
              </w:tabs>
              <w:spacing w:before="120" w:after="120" w:line="240" w:lineRule="auto"/>
              <w:jc w:val="both"/>
              <w:rPr>
                <w:rFonts w:ascii="Times New Roman" w:eastAsia="Times New Roman" w:hAnsi="Times New Roman" w:cs="Times New Roman"/>
                <w:sz w:val="24"/>
                <w:szCs w:val="24"/>
                <w:lang w:eastAsia="vi-VN" w:bidi="vi-VN"/>
              </w:rPr>
            </w:pPr>
            <w:r w:rsidRPr="00DB54E7">
              <w:rPr>
                <w:rFonts w:ascii="Times New Roman" w:eastAsia="Times New Roman" w:hAnsi="Times New Roman" w:cs="Times New Roman"/>
                <w:sz w:val="24"/>
                <w:szCs w:val="24"/>
                <w:lang w:eastAsia="vi-VN" w:bidi="vi-VN"/>
              </w:rPr>
              <w:t xml:space="preserve">+ </w:t>
            </w:r>
            <w:r w:rsidRPr="00DB54E7">
              <w:rPr>
                <w:rFonts w:ascii="Times New Roman" w:eastAsia="Times New Roman" w:hAnsi="Times New Roman" w:cs="Times New Roman"/>
                <w:sz w:val="24"/>
                <w:szCs w:val="24"/>
                <w:lang w:val="vi-VN" w:eastAsia="vi-VN" w:bidi="vi-VN"/>
              </w:rPr>
              <w:t>Hỗ trợ tối đa 50% giá trị h</w:t>
            </w:r>
            <w:r w:rsidRPr="00DB54E7">
              <w:rPr>
                <w:rFonts w:ascii="Times New Roman" w:eastAsia="Times New Roman" w:hAnsi="Times New Roman" w:cs="Times New Roman"/>
                <w:sz w:val="24"/>
                <w:szCs w:val="24"/>
                <w:lang w:eastAsia="vi-VN" w:bidi="vi-VN"/>
              </w:rPr>
              <w:t>ợ</w:t>
            </w:r>
            <w:r w:rsidRPr="00DB54E7">
              <w:rPr>
                <w:rFonts w:ascii="Times New Roman" w:eastAsia="Times New Roman" w:hAnsi="Times New Roman" w:cs="Times New Roman"/>
                <w:sz w:val="24"/>
                <w:szCs w:val="24"/>
                <w:lang w:val="vi-VN" w:eastAsia="vi-VN" w:bidi="vi-VN"/>
              </w:rPr>
              <w:t>p đồng tư vấn đăng ký thành công tài khoản bán sản phẩm, dịch vụ trên các sàn th</w:t>
            </w:r>
            <w:r w:rsidRPr="00DB54E7">
              <w:rPr>
                <w:rFonts w:ascii="Times New Roman" w:eastAsia="Times New Roman" w:hAnsi="Times New Roman" w:cs="Times New Roman"/>
                <w:sz w:val="24"/>
                <w:szCs w:val="24"/>
                <w:lang w:eastAsia="vi-VN" w:bidi="vi-VN"/>
              </w:rPr>
              <w:t>ương</w:t>
            </w:r>
            <w:r w:rsidRPr="00DB54E7">
              <w:rPr>
                <w:rFonts w:ascii="Times New Roman" w:eastAsia="Times New Roman" w:hAnsi="Times New Roman" w:cs="Times New Roman"/>
                <w:sz w:val="24"/>
                <w:szCs w:val="24"/>
                <w:lang w:val="vi-VN" w:eastAsia="vi-VN" w:bidi="vi-VN"/>
              </w:rPr>
              <w:t xml:space="preserve"> mại điện tử quốc tế nhưng không quá 100 triệu đồng/h</w:t>
            </w:r>
            <w:r w:rsidRPr="00DB54E7">
              <w:rPr>
                <w:rFonts w:ascii="Times New Roman" w:eastAsia="Times New Roman" w:hAnsi="Times New Roman" w:cs="Times New Roman"/>
                <w:sz w:val="24"/>
                <w:szCs w:val="24"/>
                <w:lang w:eastAsia="vi-VN" w:bidi="vi-VN"/>
              </w:rPr>
              <w:t>ợp</w:t>
            </w:r>
            <w:r w:rsidRPr="00DB54E7">
              <w:rPr>
                <w:rFonts w:ascii="Times New Roman" w:eastAsia="Times New Roman" w:hAnsi="Times New Roman" w:cs="Times New Roman"/>
                <w:sz w:val="24"/>
                <w:szCs w:val="24"/>
                <w:lang w:val="vi-VN" w:eastAsia="vi-VN" w:bidi="vi-VN"/>
              </w:rPr>
              <w:t xml:space="preserve"> đồng/năm/doanh nghiệp</w:t>
            </w:r>
            <w:r w:rsidRPr="00DB54E7">
              <w:rPr>
                <w:rFonts w:ascii="Times New Roman" w:eastAsia="Times New Roman" w:hAnsi="Times New Roman" w:cs="Times New Roman"/>
                <w:sz w:val="24"/>
                <w:szCs w:val="24"/>
                <w:lang w:eastAsia="vi-VN" w:bidi="vi-VN"/>
              </w:rPr>
              <w:t>.</w:t>
            </w:r>
          </w:p>
        </w:tc>
        <w:tc>
          <w:tcPr>
            <w:tcW w:w="3039" w:type="dxa"/>
            <w:tcBorders>
              <w:top w:val="single" w:sz="4" w:space="0" w:color="auto"/>
              <w:left w:val="nil"/>
              <w:bottom w:val="single" w:sz="4" w:space="0" w:color="auto"/>
              <w:right w:val="single" w:sz="4" w:space="0" w:color="auto"/>
            </w:tcBorders>
            <w:shd w:val="clear" w:color="auto" w:fill="auto"/>
            <w:vAlign w:val="center"/>
          </w:tcPr>
          <w:p w:rsidR="00DB54E7" w:rsidRPr="00DB54E7" w:rsidRDefault="00DB54E7" w:rsidP="00DB54E7">
            <w:pPr>
              <w:spacing w:before="100" w:beforeAutospacing="1" w:after="100" w:afterAutospacing="1" w:line="240" w:lineRule="auto"/>
              <w:jc w:val="center"/>
              <w:rPr>
                <w:rFonts w:ascii="Times New Roman" w:eastAsia="Times New Roman" w:hAnsi="Times New Roman" w:cs="Times New Roman"/>
                <w:sz w:val="24"/>
                <w:szCs w:val="24"/>
              </w:rPr>
            </w:pPr>
            <w:r w:rsidRPr="00DB54E7">
              <w:rPr>
                <w:rFonts w:ascii="Times New Roman" w:eastAsia="Times New Roman" w:hAnsi="Times New Roman" w:cs="Times New Roman"/>
                <w:sz w:val="24"/>
                <w:szCs w:val="24"/>
              </w:rPr>
              <w:t>Sở Công Thương</w:t>
            </w:r>
          </w:p>
        </w:tc>
      </w:tr>
      <w:tr w:rsidR="00DB54E7" w:rsidRPr="00DB54E7" w:rsidTr="009D2306">
        <w:trPr>
          <w:trHeight w:val="1245"/>
        </w:trPr>
        <w:tc>
          <w:tcPr>
            <w:tcW w:w="537" w:type="dxa"/>
            <w:tcBorders>
              <w:top w:val="nil"/>
              <w:left w:val="single" w:sz="4" w:space="0" w:color="auto"/>
              <w:bottom w:val="single" w:sz="4" w:space="0" w:color="auto"/>
              <w:right w:val="single" w:sz="4" w:space="0" w:color="auto"/>
            </w:tcBorders>
            <w:vAlign w:val="center"/>
          </w:tcPr>
          <w:p w:rsidR="00DB54E7" w:rsidRPr="00DB54E7" w:rsidRDefault="00DB54E7" w:rsidP="00DB54E7">
            <w:pPr>
              <w:widowControl w:val="0"/>
              <w:tabs>
                <w:tab w:val="left" w:pos="981"/>
              </w:tabs>
              <w:spacing w:before="120" w:after="120" w:line="240" w:lineRule="auto"/>
              <w:jc w:val="both"/>
              <w:rPr>
                <w:rFonts w:ascii="Times New Roman" w:eastAsia="Times New Roman" w:hAnsi="Times New Roman" w:cs="Times New Roman"/>
                <w:sz w:val="24"/>
                <w:szCs w:val="24"/>
                <w:lang w:eastAsia="vi-VN" w:bidi="vi-VN"/>
              </w:rPr>
            </w:pPr>
          </w:p>
        </w:tc>
        <w:tc>
          <w:tcPr>
            <w:tcW w:w="11138" w:type="dxa"/>
            <w:tcBorders>
              <w:top w:val="nil"/>
              <w:left w:val="single" w:sz="4" w:space="0" w:color="auto"/>
              <w:bottom w:val="single" w:sz="4" w:space="0" w:color="auto"/>
              <w:right w:val="single" w:sz="4" w:space="0" w:color="auto"/>
            </w:tcBorders>
            <w:shd w:val="clear" w:color="auto" w:fill="auto"/>
            <w:noWrap/>
            <w:vAlign w:val="center"/>
          </w:tcPr>
          <w:p w:rsidR="00DB54E7" w:rsidRPr="00DB54E7" w:rsidRDefault="00DB54E7" w:rsidP="00DB54E7">
            <w:pPr>
              <w:widowControl w:val="0"/>
              <w:tabs>
                <w:tab w:val="left" w:pos="981"/>
              </w:tabs>
              <w:spacing w:before="120" w:after="120" w:line="240" w:lineRule="auto"/>
              <w:jc w:val="both"/>
              <w:rPr>
                <w:rFonts w:ascii="Times New Roman" w:eastAsia="Times New Roman" w:hAnsi="Times New Roman" w:cs="Times New Roman"/>
                <w:sz w:val="24"/>
                <w:szCs w:val="24"/>
                <w:lang w:eastAsia="vi-VN" w:bidi="vi-VN"/>
              </w:rPr>
            </w:pPr>
            <w:r w:rsidRPr="00DB54E7">
              <w:rPr>
                <w:rFonts w:ascii="Times New Roman" w:eastAsia="Times New Roman" w:hAnsi="Times New Roman" w:cs="Times New Roman"/>
                <w:sz w:val="24"/>
                <w:szCs w:val="24"/>
                <w:lang w:eastAsia="vi-VN" w:bidi="vi-VN"/>
              </w:rPr>
              <w:t xml:space="preserve">+ </w:t>
            </w:r>
            <w:r w:rsidRPr="00DB54E7">
              <w:rPr>
                <w:rFonts w:ascii="Times New Roman" w:eastAsia="Times New Roman" w:hAnsi="Times New Roman" w:cs="Times New Roman"/>
                <w:sz w:val="24"/>
                <w:szCs w:val="24"/>
                <w:lang w:val="vi-VN" w:eastAsia="vi-VN" w:bidi="vi-VN"/>
              </w:rPr>
              <w:t>Hỗ trợ tối đa 50% chi phí duy trì tài khoản trên các sàn thương mại điện tử trong nước và quốc tế nhưng không quá 50 triệu đồng/năm/doanh nghiệp và không quá 02 năm kể từ thời điểm doanh nghiệp đăng ký thành công tài khoản trên sàn thư</w:t>
            </w:r>
            <w:r w:rsidRPr="00DB54E7">
              <w:rPr>
                <w:rFonts w:ascii="Times New Roman" w:eastAsia="Times New Roman" w:hAnsi="Times New Roman" w:cs="Times New Roman"/>
                <w:sz w:val="24"/>
                <w:szCs w:val="24"/>
                <w:lang w:eastAsia="vi-VN" w:bidi="vi-VN"/>
              </w:rPr>
              <w:t>ơng</w:t>
            </w:r>
            <w:r w:rsidRPr="00DB54E7">
              <w:rPr>
                <w:rFonts w:ascii="Times New Roman" w:eastAsia="Times New Roman" w:hAnsi="Times New Roman" w:cs="Times New Roman"/>
                <w:sz w:val="24"/>
                <w:szCs w:val="24"/>
                <w:lang w:val="vi-VN" w:eastAsia="vi-VN" w:bidi="vi-VN"/>
              </w:rPr>
              <w:t xml:space="preserve"> mại điện tử</w:t>
            </w:r>
            <w:r w:rsidRPr="00DB54E7">
              <w:rPr>
                <w:rFonts w:ascii="Times New Roman" w:eastAsia="Times New Roman" w:hAnsi="Times New Roman" w:cs="Times New Roman"/>
                <w:sz w:val="24"/>
                <w:szCs w:val="24"/>
                <w:lang w:eastAsia="vi-VN" w:bidi="vi-VN"/>
              </w:rPr>
              <w:t>.</w:t>
            </w:r>
          </w:p>
        </w:tc>
        <w:tc>
          <w:tcPr>
            <w:tcW w:w="3039" w:type="dxa"/>
            <w:tcBorders>
              <w:top w:val="single" w:sz="4" w:space="0" w:color="auto"/>
              <w:left w:val="nil"/>
              <w:bottom w:val="single" w:sz="4" w:space="0" w:color="auto"/>
              <w:right w:val="single" w:sz="4" w:space="0" w:color="auto"/>
            </w:tcBorders>
            <w:shd w:val="clear" w:color="auto" w:fill="auto"/>
            <w:vAlign w:val="center"/>
          </w:tcPr>
          <w:p w:rsidR="00DB54E7" w:rsidRPr="00DB54E7" w:rsidRDefault="00DB54E7" w:rsidP="00DB54E7">
            <w:pPr>
              <w:spacing w:before="100" w:beforeAutospacing="1" w:after="100" w:afterAutospacing="1" w:line="240" w:lineRule="auto"/>
              <w:jc w:val="center"/>
              <w:rPr>
                <w:rFonts w:ascii="Times New Roman" w:eastAsia="Times New Roman" w:hAnsi="Times New Roman" w:cs="Times New Roman"/>
                <w:sz w:val="24"/>
                <w:szCs w:val="24"/>
              </w:rPr>
            </w:pPr>
            <w:r w:rsidRPr="00DB54E7">
              <w:rPr>
                <w:rFonts w:ascii="Times New Roman" w:eastAsia="Times New Roman" w:hAnsi="Times New Roman" w:cs="Times New Roman"/>
                <w:sz w:val="24"/>
                <w:szCs w:val="24"/>
              </w:rPr>
              <w:t>Sở Công Thương</w:t>
            </w:r>
          </w:p>
        </w:tc>
      </w:tr>
      <w:tr w:rsidR="00DB54E7" w:rsidRPr="00DB54E7" w:rsidTr="009D2306">
        <w:trPr>
          <w:trHeight w:val="1245"/>
        </w:trPr>
        <w:tc>
          <w:tcPr>
            <w:tcW w:w="537" w:type="dxa"/>
            <w:tcBorders>
              <w:top w:val="nil"/>
              <w:left w:val="single" w:sz="4" w:space="0" w:color="auto"/>
              <w:bottom w:val="single" w:sz="4" w:space="0" w:color="auto"/>
              <w:right w:val="single" w:sz="4" w:space="0" w:color="auto"/>
            </w:tcBorders>
            <w:vAlign w:val="center"/>
          </w:tcPr>
          <w:p w:rsidR="00DB54E7" w:rsidRPr="00DB54E7" w:rsidRDefault="00DB54E7" w:rsidP="00DB54E7">
            <w:pPr>
              <w:widowControl w:val="0"/>
              <w:tabs>
                <w:tab w:val="left" w:pos="907"/>
              </w:tabs>
              <w:spacing w:before="120" w:after="120" w:line="240" w:lineRule="auto"/>
              <w:jc w:val="both"/>
              <w:rPr>
                <w:rFonts w:ascii="Times New Roman" w:eastAsia="Times New Roman" w:hAnsi="Times New Roman" w:cs="Times New Roman"/>
                <w:sz w:val="24"/>
                <w:szCs w:val="24"/>
                <w:lang w:eastAsia="vi-VN" w:bidi="vi-VN"/>
              </w:rPr>
            </w:pPr>
          </w:p>
        </w:tc>
        <w:tc>
          <w:tcPr>
            <w:tcW w:w="11138" w:type="dxa"/>
            <w:tcBorders>
              <w:top w:val="nil"/>
              <w:left w:val="single" w:sz="4" w:space="0" w:color="auto"/>
              <w:bottom w:val="single" w:sz="4" w:space="0" w:color="auto"/>
              <w:right w:val="single" w:sz="4" w:space="0" w:color="auto"/>
            </w:tcBorders>
            <w:shd w:val="clear" w:color="auto" w:fill="auto"/>
            <w:noWrap/>
            <w:vAlign w:val="center"/>
          </w:tcPr>
          <w:p w:rsidR="00DB54E7" w:rsidRPr="00DB54E7" w:rsidRDefault="00DB54E7" w:rsidP="00DB54E7">
            <w:pPr>
              <w:widowControl w:val="0"/>
              <w:tabs>
                <w:tab w:val="left" w:pos="907"/>
              </w:tabs>
              <w:spacing w:before="120" w:after="120" w:line="240" w:lineRule="auto"/>
              <w:jc w:val="both"/>
              <w:rPr>
                <w:rFonts w:ascii="Times New Roman" w:eastAsia="Times New Roman" w:hAnsi="Times New Roman" w:cs="Times New Roman"/>
                <w:sz w:val="24"/>
                <w:szCs w:val="24"/>
                <w:lang w:eastAsia="vi-VN" w:bidi="vi-VN"/>
              </w:rPr>
            </w:pPr>
            <w:r w:rsidRPr="00DB54E7">
              <w:rPr>
                <w:rFonts w:ascii="Times New Roman" w:eastAsia="Times New Roman" w:hAnsi="Times New Roman" w:cs="Times New Roman"/>
                <w:sz w:val="24"/>
                <w:szCs w:val="24"/>
                <w:lang w:eastAsia="vi-VN" w:bidi="vi-VN"/>
              </w:rPr>
              <w:t xml:space="preserve">+ </w:t>
            </w:r>
            <w:r w:rsidRPr="00DB54E7">
              <w:rPr>
                <w:rFonts w:ascii="Times New Roman" w:eastAsia="Times New Roman" w:hAnsi="Times New Roman" w:cs="Times New Roman"/>
                <w:sz w:val="24"/>
                <w:szCs w:val="24"/>
                <w:lang w:val="vi-VN" w:eastAsia="vi-VN" w:bidi="vi-VN"/>
              </w:rPr>
              <w:t xml:space="preserve">Hỗ trợ chi phí thuê địa điểm, thiết kế và dàn dựng gian hàng, vận chuyển sản phẩm trưng bày, chi phí đi lại, chi phí ăn, ở cho đại diện của doanh nghiệp tham gia hội chợ triển lãm xúc tiến thương mại nhưng không quá 30 triệu đồng/năm/doanh nghiệp đối với sự kiện tổ chức trong nước và không quá 50 triệu đồng/năm/doanh nghiệp đối với sự kiện tổ chức </w:t>
            </w:r>
            <w:r w:rsidRPr="00DB54E7">
              <w:rPr>
                <w:rFonts w:ascii="Times New Roman" w:eastAsia="Times New Roman" w:hAnsi="Times New Roman" w:cs="Times New Roman"/>
                <w:sz w:val="24"/>
                <w:szCs w:val="24"/>
                <w:lang w:eastAsia="vi-VN" w:bidi="vi-VN"/>
              </w:rPr>
              <w:t>ở</w:t>
            </w:r>
            <w:r w:rsidRPr="00DB54E7">
              <w:rPr>
                <w:rFonts w:ascii="Times New Roman" w:eastAsia="Times New Roman" w:hAnsi="Times New Roman" w:cs="Times New Roman"/>
                <w:sz w:val="24"/>
                <w:szCs w:val="24"/>
                <w:lang w:val="vi-VN" w:eastAsia="vi-VN" w:bidi="vi-VN"/>
              </w:rPr>
              <w:t xml:space="preserve"> nước ngoài</w:t>
            </w:r>
            <w:r w:rsidRPr="00DB54E7">
              <w:rPr>
                <w:rFonts w:ascii="Times New Roman" w:eastAsia="Times New Roman" w:hAnsi="Times New Roman" w:cs="Times New Roman"/>
                <w:sz w:val="24"/>
                <w:szCs w:val="24"/>
                <w:lang w:eastAsia="vi-VN" w:bidi="vi-VN"/>
              </w:rPr>
              <w:t>.</w:t>
            </w:r>
          </w:p>
        </w:tc>
        <w:tc>
          <w:tcPr>
            <w:tcW w:w="3039" w:type="dxa"/>
            <w:tcBorders>
              <w:top w:val="single" w:sz="4" w:space="0" w:color="auto"/>
              <w:left w:val="nil"/>
              <w:bottom w:val="single" w:sz="4" w:space="0" w:color="auto"/>
              <w:right w:val="single" w:sz="4" w:space="0" w:color="auto"/>
            </w:tcBorders>
            <w:shd w:val="clear" w:color="auto" w:fill="auto"/>
            <w:vAlign w:val="center"/>
          </w:tcPr>
          <w:p w:rsidR="00DB54E7" w:rsidRPr="00DB54E7" w:rsidRDefault="00DB54E7" w:rsidP="00DB54E7">
            <w:pPr>
              <w:spacing w:before="100" w:beforeAutospacing="1" w:after="100" w:afterAutospacing="1" w:line="240" w:lineRule="auto"/>
              <w:jc w:val="center"/>
              <w:rPr>
                <w:rFonts w:ascii="Times New Roman" w:eastAsia="Times New Roman" w:hAnsi="Times New Roman" w:cs="Times New Roman"/>
                <w:sz w:val="24"/>
                <w:szCs w:val="24"/>
              </w:rPr>
            </w:pPr>
            <w:r w:rsidRPr="00DB54E7">
              <w:rPr>
                <w:rFonts w:ascii="Times New Roman" w:eastAsia="Times New Roman" w:hAnsi="Times New Roman" w:cs="Times New Roman"/>
                <w:sz w:val="24"/>
                <w:szCs w:val="24"/>
              </w:rPr>
              <w:t>Sở Công Thương</w:t>
            </w:r>
          </w:p>
        </w:tc>
      </w:tr>
      <w:tr w:rsidR="00DB54E7" w:rsidRPr="00DB54E7" w:rsidTr="009D2306">
        <w:trPr>
          <w:trHeight w:val="694"/>
        </w:trPr>
        <w:tc>
          <w:tcPr>
            <w:tcW w:w="537" w:type="dxa"/>
            <w:tcBorders>
              <w:top w:val="single" w:sz="4" w:space="0" w:color="auto"/>
              <w:left w:val="single" w:sz="4" w:space="0" w:color="auto"/>
              <w:bottom w:val="single" w:sz="4" w:space="0" w:color="auto"/>
              <w:right w:val="single" w:sz="4" w:space="0" w:color="auto"/>
            </w:tcBorders>
            <w:vAlign w:val="center"/>
          </w:tcPr>
          <w:p w:rsidR="00DB54E7" w:rsidRPr="00DB54E7" w:rsidRDefault="00DB54E7" w:rsidP="00DB54E7">
            <w:pPr>
              <w:widowControl w:val="0"/>
              <w:spacing w:before="120" w:after="120" w:line="240" w:lineRule="auto"/>
              <w:jc w:val="both"/>
              <w:rPr>
                <w:rFonts w:ascii="Times New Roman" w:eastAsia="Times New Roman" w:hAnsi="Times New Roman" w:cs="Times New Roman"/>
                <w:b/>
                <w:sz w:val="24"/>
                <w:szCs w:val="24"/>
                <w:lang w:eastAsia="vi-VN" w:bidi="vi-VN"/>
              </w:rPr>
            </w:pPr>
          </w:p>
        </w:tc>
        <w:tc>
          <w:tcPr>
            <w:tcW w:w="111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B54E7" w:rsidRPr="00DB54E7" w:rsidRDefault="00DB54E7" w:rsidP="00DB54E7">
            <w:pPr>
              <w:widowControl w:val="0"/>
              <w:spacing w:before="120" w:after="120" w:line="240" w:lineRule="auto"/>
              <w:jc w:val="both"/>
              <w:rPr>
                <w:rFonts w:ascii="Times New Roman" w:eastAsia="Times New Roman" w:hAnsi="Times New Roman" w:cs="Times New Roman"/>
                <w:b/>
                <w:sz w:val="24"/>
                <w:szCs w:val="24"/>
                <w:lang w:eastAsia="vi-VN" w:bidi="vi-VN"/>
              </w:rPr>
            </w:pPr>
            <w:r w:rsidRPr="00DB54E7">
              <w:rPr>
                <w:rFonts w:ascii="Times New Roman" w:eastAsia="Times New Roman" w:hAnsi="Times New Roman" w:cs="Times New Roman"/>
                <w:b/>
                <w:sz w:val="24"/>
                <w:szCs w:val="24"/>
                <w:lang w:eastAsia="vi-VN" w:bidi="vi-VN"/>
              </w:rPr>
              <w:t xml:space="preserve">- </w:t>
            </w:r>
            <w:r w:rsidRPr="00DB54E7">
              <w:rPr>
                <w:rFonts w:ascii="Times New Roman" w:eastAsia="Times New Roman" w:hAnsi="Times New Roman" w:cs="Times New Roman"/>
                <w:b/>
                <w:sz w:val="24"/>
                <w:szCs w:val="24"/>
                <w:lang w:val="vi-VN" w:eastAsia="vi-VN" w:bidi="vi-VN"/>
              </w:rPr>
              <w:t>Hỗ trợ tối đa 50% chi phí tham gia các cuộc thi quốc tế về khởi nghiệp sáng tạo nhưng không quá 30 triệu đồng/cuộc thi/năm/doanh nghiệp.</w:t>
            </w:r>
          </w:p>
        </w:tc>
        <w:tc>
          <w:tcPr>
            <w:tcW w:w="3039" w:type="dxa"/>
            <w:tcBorders>
              <w:top w:val="single" w:sz="4" w:space="0" w:color="auto"/>
              <w:left w:val="single" w:sz="4" w:space="0" w:color="auto"/>
              <w:bottom w:val="single" w:sz="4" w:space="0" w:color="auto"/>
              <w:right w:val="single" w:sz="4" w:space="0" w:color="auto"/>
            </w:tcBorders>
            <w:shd w:val="clear" w:color="auto" w:fill="auto"/>
            <w:vAlign w:val="center"/>
          </w:tcPr>
          <w:p w:rsidR="00DB54E7" w:rsidRPr="00DB54E7" w:rsidRDefault="00DB54E7" w:rsidP="00DB54E7">
            <w:pPr>
              <w:spacing w:before="100" w:beforeAutospacing="1" w:after="100" w:afterAutospacing="1" w:line="240" w:lineRule="auto"/>
              <w:jc w:val="center"/>
              <w:rPr>
                <w:rFonts w:ascii="Times New Roman" w:eastAsia="Times New Roman" w:hAnsi="Times New Roman" w:cs="Times New Roman"/>
                <w:sz w:val="24"/>
                <w:szCs w:val="24"/>
              </w:rPr>
            </w:pPr>
            <w:r w:rsidRPr="00DB54E7">
              <w:rPr>
                <w:rFonts w:ascii="Times New Roman" w:eastAsia="Times New Roman" w:hAnsi="Times New Roman" w:cs="Times New Roman"/>
                <w:sz w:val="24"/>
                <w:szCs w:val="24"/>
              </w:rPr>
              <w:t>Sở KH&amp;ĐT</w:t>
            </w:r>
          </w:p>
        </w:tc>
      </w:tr>
      <w:tr w:rsidR="00DB54E7" w:rsidRPr="00DB54E7" w:rsidTr="009D2306">
        <w:trPr>
          <w:trHeight w:val="1245"/>
        </w:trPr>
        <w:tc>
          <w:tcPr>
            <w:tcW w:w="537" w:type="dxa"/>
            <w:tcBorders>
              <w:top w:val="single" w:sz="4" w:space="0" w:color="auto"/>
              <w:left w:val="single" w:sz="4" w:space="0" w:color="auto"/>
              <w:bottom w:val="single" w:sz="4" w:space="0" w:color="auto"/>
              <w:right w:val="single" w:sz="4" w:space="0" w:color="auto"/>
            </w:tcBorders>
            <w:vAlign w:val="center"/>
          </w:tcPr>
          <w:p w:rsidR="00DB54E7" w:rsidRPr="00DB54E7" w:rsidRDefault="00DB54E7" w:rsidP="00DB54E7">
            <w:pPr>
              <w:spacing w:before="100" w:beforeAutospacing="1" w:after="100" w:afterAutospacing="1" w:line="240" w:lineRule="auto"/>
              <w:jc w:val="center"/>
              <w:rPr>
                <w:rFonts w:ascii="Times New Roman" w:eastAsia="Times New Roman" w:hAnsi="Times New Roman" w:cs="Times New Roman"/>
                <w:b/>
                <w:sz w:val="24"/>
                <w:szCs w:val="24"/>
              </w:rPr>
            </w:pPr>
            <w:r w:rsidRPr="00DB54E7">
              <w:rPr>
                <w:rFonts w:ascii="Times New Roman" w:eastAsia="Times New Roman" w:hAnsi="Times New Roman" w:cs="Times New Roman"/>
                <w:b/>
                <w:sz w:val="24"/>
                <w:szCs w:val="24"/>
              </w:rPr>
              <w:lastRenderedPageBreak/>
              <w:t>7</w:t>
            </w:r>
          </w:p>
        </w:tc>
        <w:tc>
          <w:tcPr>
            <w:tcW w:w="111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B54E7" w:rsidRPr="00DB54E7" w:rsidRDefault="00DB54E7" w:rsidP="00DB54E7">
            <w:pPr>
              <w:widowControl w:val="0"/>
              <w:spacing w:before="120" w:after="120" w:line="240" w:lineRule="auto"/>
              <w:jc w:val="both"/>
              <w:rPr>
                <w:rFonts w:ascii="Times New Roman" w:eastAsia="Times New Roman" w:hAnsi="Times New Roman" w:cs="Times New Roman"/>
                <w:b/>
                <w:sz w:val="24"/>
                <w:szCs w:val="24"/>
                <w:lang w:eastAsia="vi-VN" w:bidi="vi-VN"/>
              </w:rPr>
            </w:pPr>
            <w:r w:rsidRPr="00DB54E7">
              <w:rPr>
                <w:rFonts w:ascii="Times New Roman" w:eastAsia="Times New Roman" w:hAnsi="Times New Roman" w:cs="Times New Roman"/>
                <w:b/>
                <w:sz w:val="24"/>
                <w:szCs w:val="24"/>
                <w:lang w:eastAsia="vi-VN" w:bidi="vi-VN"/>
              </w:rPr>
              <w:t>Hỗ trợ cho doanh nghiệp nhỏ và vừa tham gia cụm liên kết ngành, chuỗi giá trị</w:t>
            </w:r>
          </w:p>
        </w:tc>
        <w:tc>
          <w:tcPr>
            <w:tcW w:w="3039" w:type="dxa"/>
            <w:tcBorders>
              <w:top w:val="single" w:sz="4" w:space="0" w:color="auto"/>
              <w:left w:val="nil"/>
              <w:bottom w:val="single" w:sz="4" w:space="0" w:color="auto"/>
              <w:right w:val="single" w:sz="4" w:space="0" w:color="auto"/>
            </w:tcBorders>
            <w:shd w:val="clear" w:color="auto" w:fill="auto"/>
            <w:vAlign w:val="center"/>
          </w:tcPr>
          <w:p w:rsidR="00DB54E7" w:rsidRPr="00DB54E7" w:rsidRDefault="00DB54E7" w:rsidP="00DB54E7">
            <w:pPr>
              <w:spacing w:before="100" w:beforeAutospacing="1" w:after="100" w:afterAutospacing="1" w:line="240" w:lineRule="auto"/>
              <w:jc w:val="center"/>
              <w:rPr>
                <w:rFonts w:ascii="Times New Roman" w:eastAsia="Times New Roman" w:hAnsi="Times New Roman" w:cs="Times New Roman"/>
                <w:sz w:val="24"/>
                <w:szCs w:val="24"/>
              </w:rPr>
            </w:pPr>
          </w:p>
        </w:tc>
      </w:tr>
      <w:tr w:rsidR="00DB54E7" w:rsidRPr="00DB54E7" w:rsidTr="009D2306">
        <w:trPr>
          <w:trHeight w:val="580"/>
        </w:trPr>
        <w:tc>
          <w:tcPr>
            <w:tcW w:w="537" w:type="dxa"/>
            <w:tcBorders>
              <w:top w:val="nil"/>
              <w:left w:val="single" w:sz="4" w:space="0" w:color="auto"/>
              <w:bottom w:val="single" w:sz="4" w:space="0" w:color="auto"/>
              <w:right w:val="single" w:sz="4" w:space="0" w:color="auto"/>
            </w:tcBorders>
            <w:vAlign w:val="center"/>
          </w:tcPr>
          <w:p w:rsidR="00DB54E7" w:rsidRPr="00DB54E7" w:rsidRDefault="00DB54E7" w:rsidP="00DB54E7">
            <w:pPr>
              <w:widowControl w:val="0"/>
              <w:spacing w:before="120" w:after="120" w:line="240" w:lineRule="auto"/>
              <w:jc w:val="both"/>
              <w:rPr>
                <w:rFonts w:ascii="Times New Roman" w:eastAsia="Times New Roman" w:hAnsi="Times New Roman" w:cs="Times New Roman"/>
                <w:b/>
                <w:sz w:val="24"/>
                <w:szCs w:val="24"/>
                <w:lang w:eastAsia="vi-VN" w:bidi="vi-VN"/>
              </w:rPr>
            </w:pPr>
          </w:p>
        </w:tc>
        <w:tc>
          <w:tcPr>
            <w:tcW w:w="11138" w:type="dxa"/>
            <w:tcBorders>
              <w:top w:val="nil"/>
              <w:left w:val="single" w:sz="4" w:space="0" w:color="auto"/>
              <w:bottom w:val="single" w:sz="4" w:space="0" w:color="auto"/>
              <w:right w:val="single" w:sz="4" w:space="0" w:color="auto"/>
            </w:tcBorders>
            <w:shd w:val="clear" w:color="auto" w:fill="auto"/>
            <w:noWrap/>
            <w:vAlign w:val="center"/>
          </w:tcPr>
          <w:p w:rsidR="00DB54E7" w:rsidRPr="00DB54E7" w:rsidRDefault="00DB54E7" w:rsidP="00DB54E7">
            <w:pPr>
              <w:widowControl w:val="0"/>
              <w:spacing w:before="120" w:after="120" w:line="240" w:lineRule="auto"/>
              <w:jc w:val="both"/>
              <w:rPr>
                <w:rFonts w:ascii="Times New Roman" w:eastAsia="Times New Roman" w:hAnsi="Times New Roman" w:cs="Times New Roman"/>
                <w:sz w:val="24"/>
                <w:szCs w:val="24"/>
                <w:lang w:eastAsia="vi-VN" w:bidi="vi-VN"/>
              </w:rPr>
            </w:pPr>
            <w:r w:rsidRPr="00DB54E7">
              <w:rPr>
                <w:rFonts w:ascii="Times New Roman" w:eastAsia="Times New Roman" w:hAnsi="Times New Roman" w:cs="Times New Roman"/>
                <w:b/>
                <w:sz w:val="24"/>
                <w:szCs w:val="24"/>
                <w:lang w:eastAsia="vi-VN" w:bidi="vi-VN"/>
              </w:rPr>
              <w:t>- Hỗ trợ đào tạo</w:t>
            </w:r>
          </w:p>
        </w:tc>
        <w:tc>
          <w:tcPr>
            <w:tcW w:w="3039" w:type="dxa"/>
            <w:tcBorders>
              <w:top w:val="nil"/>
              <w:left w:val="nil"/>
              <w:bottom w:val="single" w:sz="4" w:space="0" w:color="auto"/>
              <w:right w:val="single" w:sz="4" w:space="0" w:color="auto"/>
            </w:tcBorders>
            <w:shd w:val="clear" w:color="auto" w:fill="auto"/>
            <w:vAlign w:val="center"/>
          </w:tcPr>
          <w:p w:rsidR="00DB54E7" w:rsidRPr="00DB54E7" w:rsidRDefault="00DB54E7" w:rsidP="00DB54E7">
            <w:pPr>
              <w:spacing w:before="100" w:beforeAutospacing="1" w:after="100" w:afterAutospacing="1" w:line="240" w:lineRule="auto"/>
              <w:jc w:val="center"/>
              <w:rPr>
                <w:rFonts w:ascii="Times New Roman" w:eastAsia="Times New Roman" w:hAnsi="Times New Roman" w:cs="Times New Roman"/>
                <w:sz w:val="24"/>
                <w:szCs w:val="24"/>
              </w:rPr>
            </w:pPr>
          </w:p>
        </w:tc>
      </w:tr>
      <w:tr w:rsidR="00DB54E7" w:rsidRPr="00DB54E7" w:rsidTr="009D2306">
        <w:trPr>
          <w:trHeight w:val="580"/>
        </w:trPr>
        <w:tc>
          <w:tcPr>
            <w:tcW w:w="537" w:type="dxa"/>
            <w:tcBorders>
              <w:top w:val="nil"/>
              <w:left w:val="single" w:sz="4" w:space="0" w:color="auto"/>
              <w:bottom w:val="single" w:sz="4" w:space="0" w:color="auto"/>
              <w:right w:val="single" w:sz="4" w:space="0" w:color="auto"/>
            </w:tcBorders>
            <w:vAlign w:val="center"/>
          </w:tcPr>
          <w:p w:rsidR="00DB54E7" w:rsidRPr="00DB54E7" w:rsidRDefault="00DB54E7" w:rsidP="00DB54E7">
            <w:pPr>
              <w:widowControl w:val="0"/>
              <w:tabs>
                <w:tab w:val="left" w:pos="975"/>
              </w:tabs>
              <w:spacing w:before="120" w:after="120" w:line="240" w:lineRule="auto"/>
              <w:jc w:val="both"/>
              <w:rPr>
                <w:rFonts w:ascii="Times New Roman" w:eastAsia="Times New Roman" w:hAnsi="Times New Roman" w:cs="Times New Roman"/>
                <w:sz w:val="24"/>
                <w:szCs w:val="24"/>
                <w:lang w:eastAsia="vi-VN" w:bidi="vi-VN"/>
              </w:rPr>
            </w:pPr>
          </w:p>
        </w:tc>
        <w:tc>
          <w:tcPr>
            <w:tcW w:w="11138" w:type="dxa"/>
            <w:tcBorders>
              <w:top w:val="nil"/>
              <w:left w:val="single" w:sz="4" w:space="0" w:color="auto"/>
              <w:bottom w:val="single" w:sz="4" w:space="0" w:color="auto"/>
              <w:right w:val="single" w:sz="4" w:space="0" w:color="auto"/>
            </w:tcBorders>
            <w:shd w:val="clear" w:color="auto" w:fill="auto"/>
            <w:noWrap/>
            <w:vAlign w:val="center"/>
          </w:tcPr>
          <w:p w:rsidR="00DB54E7" w:rsidRPr="00DB54E7" w:rsidRDefault="00DB54E7" w:rsidP="00DB54E7">
            <w:pPr>
              <w:widowControl w:val="0"/>
              <w:tabs>
                <w:tab w:val="left" w:pos="975"/>
              </w:tabs>
              <w:spacing w:before="120" w:after="120" w:line="240" w:lineRule="auto"/>
              <w:jc w:val="both"/>
              <w:rPr>
                <w:rFonts w:ascii="Times New Roman" w:eastAsia="Times New Roman" w:hAnsi="Times New Roman" w:cs="Times New Roman"/>
                <w:b/>
                <w:sz w:val="28"/>
                <w:szCs w:val="28"/>
                <w:lang w:eastAsia="vi-VN" w:bidi="vi-VN"/>
              </w:rPr>
            </w:pPr>
            <w:r w:rsidRPr="00DB54E7">
              <w:rPr>
                <w:rFonts w:ascii="Times New Roman" w:eastAsia="Times New Roman" w:hAnsi="Times New Roman" w:cs="Times New Roman"/>
                <w:sz w:val="24"/>
                <w:szCs w:val="24"/>
                <w:lang w:eastAsia="vi-VN" w:bidi="vi-VN"/>
              </w:rPr>
              <w:t xml:space="preserve">+ </w:t>
            </w:r>
            <w:r w:rsidRPr="00DB54E7">
              <w:rPr>
                <w:rFonts w:ascii="Times New Roman" w:eastAsia="Times New Roman" w:hAnsi="Times New Roman" w:cs="Times New Roman"/>
                <w:sz w:val="24"/>
                <w:szCs w:val="24"/>
                <w:lang w:val="vi-VN" w:eastAsia="vi-VN" w:bidi="vi-VN"/>
              </w:rPr>
              <w:t>Hỗ trợ tối đa 50% chi phí tổ chức khóa đào tạo nâng cao trình độ công nghệ, kỹ thuật sản xuất chuyên sâu tại doanh nghiệp nhưng không quá 50 triệu đồng/khoá/năm/doanh nghiệp</w:t>
            </w:r>
            <w:r w:rsidRPr="00DB54E7">
              <w:rPr>
                <w:rFonts w:ascii="Times New Roman" w:eastAsia="Times New Roman" w:hAnsi="Times New Roman" w:cs="Times New Roman"/>
                <w:sz w:val="24"/>
                <w:szCs w:val="24"/>
                <w:lang w:eastAsia="vi-VN" w:bidi="vi-VN"/>
              </w:rPr>
              <w:t>.</w:t>
            </w:r>
          </w:p>
        </w:tc>
        <w:tc>
          <w:tcPr>
            <w:tcW w:w="3039" w:type="dxa"/>
            <w:tcBorders>
              <w:top w:val="nil"/>
              <w:left w:val="nil"/>
              <w:bottom w:val="single" w:sz="4" w:space="0" w:color="auto"/>
              <w:right w:val="single" w:sz="4" w:space="0" w:color="auto"/>
            </w:tcBorders>
            <w:shd w:val="clear" w:color="auto" w:fill="auto"/>
            <w:vAlign w:val="center"/>
          </w:tcPr>
          <w:p w:rsidR="00DB54E7" w:rsidRPr="00DB54E7" w:rsidRDefault="00DB54E7" w:rsidP="00DB54E7">
            <w:pPr>
              <w:spacing w:before="100" w:beforeAutospacing="1" w:after="100" w:afterAutospacing="1" w:line="240" w:lineRule="auto"/>
              <w:jc w:val="center"/>
              <w:rPr>
                <w:rFonts w:ascii="Times New Roman" w:eastAsia="Times New Roman" w:hAnsi="Times New Roman" w:cs="Times New Roman"/>
                <w:sz w:val="24"/>
                <w:szCs w:val="24"/>
              </w:rPr>
            </w:pPr>
            <w:r w:rsidRPr="00DB54E7">
              <w:rPr>
                <w:rFonts w:ascii="Times New Roman" w:eastAsia="Times New Roman" w:hAnsi="Times New Roman" w:cs="Times New Roman"/>
                <w:sz w:val="24"/>
                <w:szCs w:val="24"/>
              </w:rPr>
              <w:t>Sở NN-PTNT</w:t>
            </w:r>
          </w:p>
        </w:tc>
      </w:tr>
      <w:tr w:rsidR="00DB54E7" w:rsidRPr="00DB54E7" w:rsidTr="009D2306">
        <w:trPr>
          <w:trHeight w:val="580"/>
        </w:trPr>
        <w:tc>
          <w:tcPr>
            <w:tcW w:w="537" w:type="dxa"/>
            <w:tcBorders>
              <w:top w:val="nil"/>
              <w:left w:val="single" w:sz="4" w:space="0" w:color="auto"/>
              <w:bottom w:val="single" w:sz="4" w:space="0" w:color="auto"/>
              <w:right w:val="single" w:sz="4" w:space="0" w:color="auto"/>
            </w:tcBorders>
            <w:vAlign w:val="center"/>
          </w:tcPr>
          <w:p w:rsidR="00DB54E7" w:rsidRPr="00DB54E7" w:rsidRDefault="00DB54E7" w:rsidP="00DB54E7">
            <w:pPr>
              <w:widowControl w:val="0"/>
              <w:spacing w:before="120" w:after="120" w:line="240" w:lineRule="auto"/>
              <w:jc w:val="both"/>
              <w:rPr>
                <w:rFonts w:ascii="Times New Roman" w:eastAsia="Times New Roman" w:hAnsi="Times New Roman" w:cs="Times New Roman"/>
                <w:sz w:val="24"/>
                <w:szCs w:val="24"/>
                <w:lang w:eastAsia="vi-VN" w:bidi="vi-VN"/>
              </w:rPr>
            </w:pPr>
          </w:p>
        </w:tc>
        <w:tc>
          <w:tcPr>
            <w:tcW w:w="11138" w:type="dxa"/>
            <w:tcBorders>
              <w:top w:val="nil"/>
              <w:left w:val="single" w:sz="4" w:space="0" w:color="auto"/>
              <w:bottom w:val="single" w:sz="4" w:space="0" w:color="auto"/>
              <w:right w:val="single" w:sz="4" w:space="0" w:color="auto"/>
            </w:tcBorders>
            <w:shd w:val="clear" w:color="auto" w:fill="auto"/>
            <w:noWrap/>
            <w:vAlign w:val="center"/>
          </w:tcPr>
          <w:p w:rsidR="00DB54E7" w:rsidRPr="00DB54E7" w:rsidRDefault="00DB54E7" w:rsidP="00DB54E7">
            <w:pPr>
              <w:widowControl w:val="0"/>
              <w:spacing w:before="120" w:after="120" w:line="240" w:lineRule="auto"/>
              <w:jc w:val="both"/>
              <w:rPr>
                <w:rFonts w:ascii="Times New Roman" w:eastAsia="Times New Roman" w:hAnsi="Times New Roman" w:cs="Times New Roman"/>
                <w:b/>
                <w:sz w:val="24"/>
                <w:szCs w:val="24"/>
                <w:lang w:eastAsia="vi-VN" w:bidi="vi-VN"/>
              </w:rPr>
            </w:pPr>
            <w:r w:rsidRPr="00DB54E7">
              <w:rPr>
                <w:rFonts w:ascii="Times New Roman" w:eastAsia="Times New Roman" w:hAnsi="Times New Roman" w:cs="Times New Roman"/>
                <w:sz w:val="24"/>
                <w:szCs w:val="24"/>
                <w:lang w:eastAsia="vi-VN" w:bidi="vi-VN"/>
              </w:rPr>
              <w:t xml:space="preserve">+ </w:t>
            </w:r>
            <w:r w:rsidRPr="00DB54E7">
              <w:rPr>
                <w:rFonts w:ascii="Times New Roman" w:eastAsia="Times New Roman" w:hAnsi="Times New Roman" w:cs="Times New Roman"/>
                <w:sz w:val="24"/>
                <w:szCs w:val="24"/>
                <w:lang w:val="vi-VN" w:eastAsia="vi-VN" w:bidi="vi-VN"/>
              </w:rPr>
              <w:t>Hỗ trợ tối đa 50% chi phí đào tạo cho học viên của doanh nghiệp khi tham gia các khóa đào tạo chuyên sâu theo nhu cầu phát triển của ngành, chuỗi giá trị nhưng không quá 10 triệu đồng/học viên/năm và không quá 03 học viên/doanh nghiệp/năm.</w:t>
            </w:r>
          </w:p>
        </w:tc>
        <w:tc>
          <w:tcPr>
            <w:tcW w:w="3039" w:type="dxa"/>
            <w:tcBorders>
              <w:top w:val="nil"/>
              <w:left w:val="nil"/>
              <w:bottom w:val="single" w:sz="4" w:space="0" w:color="auto"/>
              <w:right w:val="single" w:sz="4" w:space="0" w:color="auto"/>
            </w:tcBorders>
            <w:shd w:val="clear" w:color="auto" w:fill="auto"/>
            <w:vAlign w:val="center"/>
          </w:tcPr>
          <w:p w:rsidR="00DB54E7" w:rsidRPr="00DB54E7" w:rsidRDefault="00DB54E7" w:rsidP="00DB54E7">
            <w:pPr>
              <w:spacing w:before="100" w:beforeAutospacing="1" w:after="100" w:afterAutospacing="1" w:line="240" w:lineRule="auto"/>
              <w:jc w:val="center"/>
              <w:rPr>
                <w:rFonts w:ascii="Times New Roman" w:eastAsia="Times New Roman" w:hAnsi="Times New Roman" w:cs="Times New Roman"/>
                <w:sz w:val="24"/>
                <w:szCs w:val="24"/>
              </w:rPr>
            </w:pPr>
            <w:r w:rsidRPr="00DB54E7">
              <w:rPr>
                <w:rFonts w:ascii="Times New Roman" w:eastAsia="Times New Roman" w:hAnsi="Times New Roman" w:cs="Times New Roman"/>
                <w:sz w:val="24"/>
                <w:szCs w:val="24"/>
              </w:rPr>
              <w:t>Sở NN-PTNT</w:t>
            </w:r>
          </w:p>
        </w:tc>
      </w:tr>
      <w:tr w:rsidR="00DB54E7" w:rsidRPr="00DB54E7" w:rsidTr="009D2306">
        <w:trPr>
          <w:trHeight w:val="597"/>
        </w:trPr>
        <w:tc>
          <w:tcPr>
            <w:tcW w:w="537" w:type="dxa"/>
            <w:tcBorders>
              <w:top w:val="nil"/>
              <w:left w:val="single" w:sz="4" w:space="0" w:color="auto"/>
              <w:bottom w:val="single" w:sz="4" w:space="0" w:color="auto"/>
              <w:right w:val="single" w:sz="4" w:space="0" w:color="auto"/>
            </w:tcBorders>
            <w:vAlign w:val="center"/>
          </w:tcPr>
          <w:p w:rsidR="00DB54E7" w:rsidRPr="00DB54E7" w:rsidRDefault="00DB54E7" w:rsidP="00DB54E7">
            <w:pPr>
              <w:widowControl w:val="0"/>
              <w:spacing w:before="120" w:after="120" w:line="240" w:lineRule="auto"/>
              <w:jc w:val="both"/>
              <w:rPr>
                <w:rFonts w:ascii="Times New Roman" w:eastAsia="Times New Roman" w:hAnsi="Times New Roman" w:cs="Times New Roman"/>
                <w:b/>
                <w:sz w:val="24"/>
                <w:szCs w:val="24"/>
                <w:lang w:eastAsia="vi-VN" w:bidi="vi-VN"/>
              </w:rPr>
            </w:pPr>
          </w:p>
        </w:tc>
        <w:tc>
          <w:tcPr>
            <w:tcW w:w="11138" w:type="dxa"/>
            <w:tcBorders>
              <w:top w:val="nil"/>
              <w:left w:val="single" w:sz="4" w:space="0" w:color="auto"/>
              <w:bottom w:val="single" w:sz="4" w:space="0" w:color="auto"/>
              <w:right w:val="single" w:sz="4" w:space="0" w:color="auto"/>
            </w:tcBorders>
            <w:shd w:val="clear" w:color="auto" w:fill="auto"/>
            <w:noWrap/>
            <w:vAlign w:val="center"/>
          </w:tcPr>
          <w:p w:rsidR="00DB54E7" w:rsidRPr="00DB54E7" w:rsidRDefault="00DB54E7" w:rsidP="00DB54E7">
            <w:pPr>
              <w:widowControl w:val="0"/>
              <w:spacing w:before="120" w:after="120" w:line="240" w:lineRule="auto"/>
              <w:jc w:val="both"/>
              <w:rPr>
                <w:rFonts w:ascii="Times New Roman" w:eastAsia="Times New Roman" w:hAnsi="Times New Roman" w:cs="Times New Roman"/>
                <w:sz w:val="24"/>
                <w:szCs w:val="24"/>
                <w:lang w:eastAsia="vi-VN" w:bidi="vi-VN"/>
              </w:rPr>
            </w:pPr>
            <w:r w:rsidRPr="00DB54E7">
              <w:rPr>
                <w:rFonts w:ascii="Times New Roman" w:eastAsia="Times New Roman" w:hAnsi="Times New Roman" w:cs="Times New Roman"/>
                <w:b/>
                <w:sz w:val="24"/>
                <w:szCs w:val="24"/>
                <w:lang w:eastAsia="vi-VN" w:bidi="vi-VN"/>
              </w:rPr>
              <w:t>- Hỗ trợ nâng cao năng lực liên kết sản xuất và kinh doanh</w:t>
            </w:r>
          </w:p>
        </w:tc>
        <w:tc>
          <w:tcPr>
            <w:tcW w:w="3039" w:type="dxa"/>
            <w:tcBorders>
              <w:top w:val="nil"/>
              <w:left w:val="nil"/>
              <w:bottom w:val="single" w:sz="4" w:space="0" w:color="auto"/>
              <w:right w:val="single" w:sz="4" w:space="0" w:color="auto"/>
            </w:tcBorders>
            <w:shd w:val="clear" w:color="auto" w:fill="auto"/>
            <w:vAlign w:val="center"/>
          </w:tcPr>
          <w:p w:rsidR="00DB54E7" w:rsidRPr="00DB54E7" w:rsidRDefault="00DB54E7" w:rsidP="00DB54E7">
            <w:pPr>
              <w:spacing w:before="100" w:beforeAutospacing="1" w:after="100" w:afterAutospacing="1" w:line="240" w:lineRule="auto"/>
              <w:jc w:val="center"/>
              <w:rPr>
                <w:rFonts w:ascii="Times New Roman" w:eastAsia="Times New Roman" w:hAnsi="Times New Roman" w:cs="Times New Roman"/>
                <w:sz w:val="24"/>
                <w:szCs w:val="24"/>
              </w:rPr>
            </w:pPr>
          </w:p>
        </w:tc>
      </w:tr>
      <w:tr w:rsidR="00DB54E7" w:rsidRPr="00DB54E7" w:rsidTr="009D2306">
        <w:trPr>
          <w:trHeight w:val="597"/>
        </w:trPr>
        <w:tc>
          <w:tcPr>
            <w:tcW w:w="537" w:type="dxa"/>
            <w:tcBorders>
              <w:top w:val="nil"/>
              <w:left w:val="single" w:sz="4" w:space="0" w:color="auto"/>
              <w:bottom w:val="single" w:sz="4" w:space="0" w:color="auto"/>
              <w:right w:val="single" w:sz="4" w:space="0" w:color="auto"/>
            </w:tcBorders>
            <w:vAlign w:val="center"/>
          </w:tcPr>
          <w:p w:rsidR="00DB54E7" w:rsidRPr="00DB54E7" w:rsidRDefault="00DB54E7" w:rsidP="00DB54E7">
            <w:pPr>
              <w:widowControl w:val="0"/>
              <w:tabs>
                <w:tab w:val="left" w:pos="959"/>
              </w:tabs>
              <w:spacing w:before="120" w:after="120" w:line="240" w:lineRule="auto"/>
              <w:jc w:val="both"/>
              <w:rPr>
                <w:rFonts w:ascii="Times New Roman" w:eastAsia="Times New Roman" w:hAnsi="Times New Roman" w:cs="Times New Roman"/>
                <w:sz w:val="24"/>
                <w:szCs w:val="24"/>
                <w:lang w:eastAsia="vi-VN" w:bidi="vi-VN"/>
              </w:rPr>
            </w:pPr>
          </w:p>
        </w:tc>
        <w:tc>
          <w:tcPr>
            <w:tcW w:w="11138" w:type="dxa"/>
            <w:tcBorders>
              <w:top w:val="nil"/>
              <w:left w:val="single" w:sz="4" w:space="0" w:color="auto"/>
              <w:bottom w:val="single" w:sz="4" w:space="0" w:color="auto"/>
              <w:right w:val="single" w:sz="4" w:space="0" w:color="auto"/>
            </w:tcBorders>
            <w:shd w:val="clear" w:color="auto" w:fill="auto"/>
            <w:noWrap/>
            <w:vAlign w:val="center"/>
          </w:tcPr>
          <w:p w:rsidR="00DB54E7" w:rsidRPr="00DB54E7" w:rsidRDefault="00DB54E7" w:rsidP="00DB54E7">
            <w:pPr>
              <w:widowControl w:val="0"/>
              <w:tabs>
                <w:tab w:val="left" w:pos="959"/>
              </w:tabs>
              <w:spacing w:before="120" w:after="120" w:line="240" w:lineRule="auto"/>
              <w:jc w:val="both"/>
              <w:rPr>
                <w:rFonts w:ascii="Times New Roman" w:eastAsia="Times New Roman" w:hAnsi="Times New Roman" w:cs="Times New Roman"/>
                <w:b/>
                <w:sz w:val="28"/>
                <w:szCs w:val="28"/>
                <w:lang w:eastAsia="vi-VN" w:bidi="vi-VN"/>
              </w:rPr>
            </w:pPr>
            <w:r w:rsidRPr="00DB54E7">
              <w:rPr>
                <w:rFonts w:ascii="Times New Roman" w:eastAsia="Times New Roman" w:hAnsi="Times New Roman" w:cs="Times New Roman"/>
                <w:sz w:val="24"/>
                <w:szCs w:val="24"/>
                <w:lang w:eastAsia="vi-VN" w:bidi="vi-VN"/>
              </w:rPr>
              <w:t xml:space="preserve">+ </w:t>
            </w:r>
            <w:r w:rsidRPr="00DB54E7">
              <w:rPr>
                <w:rFonts w:ascii="Times New Roman" w:eastAsia="Times New Roman" w:hAnsi="Times New Roman" w:cs="Times New Roman"/>
                <w:sz w:val="24"/>
                <w:szCs w:val="24"/>
                <w:lang w:val="vi-VN" w:eastAsia="vi-VN" w:bidi="vi-VN"/>
              </w:rPr>
              <w:t>Hỗ trợ 100% giá trị hợp đồng tư vấn đánh giá toàn diện năng lực của doanh nghiệp nhỏ và vừa trong cụm liên kết ngành, chuỗi giá trị nhưng không quá 30 triệu đồng/h</w:t>
            </w:r>
            <w:r w:rsidRPr="00DB54E7">
              <w:rPr>
                <w:rFonts w:ascii="Times New Roman" w:eastAsia="Times New Roman" w:hAnsi="Times New Roman" w:cs="Times New Roman"/>
                <w:sz w:val="24"/>
                <w:szCs w:val="24"/>
                <w:lang w:eastAsia="vi-VN" w:bidi="vi-VN"/>
              </w:rPr>
              <w:t>ợ</w:t>
            </w:r>
            <w:r w:rsidRPr="00DB54E7">
              <w:rPr>
                <w:rFonts w:ascii="Times New Roman" w:eastAsia="Times New Roman" w:hAnsi="Times New Roman" w:cs="Times New Roman"/>
                <w:sz w:val="24"/>
                <w:szCs w:val="24"/>
                <w:lang w:val="vi-VN" w:eastAsia="vi-VN" w:bidi="vi-VN"/>
              </w:rPr>
              <w:t>p đồng/năm/doanh nghiệp.</w:t>
            </w:r>
          </w:p>
        </w:tc>
        <w:tc>
          <w:tcPr>
            <w:tcW w:w="3039" w:type="dxa"/>
            <w:tcBorders>
              <w:top w:val="nil"/>
              <w:left w:val="nil"/>
              <w:bottom w:val="single" w:sz="4" w:space="0" w:color="auto"/>
              <w:right w:val="single" w:sz="4" w:space="0" w:color="auto"/>
            </w:tcBorders>
            <w:shd w:val="clear" w:color="auto" w:fill="auto"/>
            <w:vAlign w:val="center"/>
          </w:tcPr>
          <w:p w:rsidR="00DB54E7" w:rsidRDefault="00DB54E7" w:rsidP="00DB54E7">
            <w:pPr>
              <w:spacing w:before="100" w:beforeAutospacing="1" w:after="100" w:afterAutospacing="1" w:line="240" w:lineRule="auto"/>
              <w:jc w:val="center"/>
              <w:rPr>
                <w:rFonts w:ascii="Times New Roman" w:eastAsia="Times New Roman" w:hAnsi="Times New Roman" w:cs="Times New Roman"/>
                <w:sz w:val="24"/>
                <w:szCs w:val="24"/>
              </w:rPr>
            </w:pPr>
            <w:r w:rsidRPr="00DB54E7">
              <w:rPr>
                <w:rFonts w:ascii="Times New Roman" w:eastAsia="Times New Roman" w:hAnsi="Times New Roman" w:cs="Times New Roman"/>
                <w:sz w:val="24"/>
                <w:szCs w:val="24"/>
              </w:rPr>
              <w:t>Sở Công Thương</w:t>
            </w:r>
          </w:p>
          <w:p w:rsidR="00DB54E7" w:rsidRPr="00DB54E7" w:rsidRDefault="00DB54E7" w:rsidP="00CC0A44">
            <w:pPr>
              <w:spacing w:before="100" w:beforeAutospacing="1" w:after="100" w:afterAutospacing="1" w:line="240" w:lineRule="auto"/>
              <w:jc w:val="center"/>
              <w:rPr>
                <w:rFonts w:ascii="Times New Roman" w:eastAsia="Times New Roman" w:hAnsi="Times New Roman" w:cs="Times New Roman"/>
                <w:sz w:val="24"/>
                <w:szCs w:val="24"/>
              </w:rPr>
            </w:pPr>
            <w:r w:rsidRPr="00DB54E7">
              <w:rPr>
                <w:rFonts w:ascii="Times New Roman" w:eastAsia="Times New Roman" w:hAnsi="Times New Roman" w:cs="Times New Roman"/>
                <w:sz w:val="24"/>
                <w:szCs w:val="24"/>
              </w:rPr>
              <w:t xml:space="preserve"> </w:t>
            </w:r>
          </w:p>
        </w:tc>
      </w:tr>
      <w:tr w:rsidR="00DB54E7" w:rsidRPr="00DB54E7" w:rsidTr="009D2306">
        <w:trPr>
          <w:trHeight w:val="597"/>
        </w:trPr>
        <w:tc>
          <w:tcPr>
            <w:tcW w:w="537" w:type="dxa"/>
            <w:tcBorders>
              <w:top w:val="nil"/>
              <w:left w:val="single" w:sz="4" w:space="0" w:color="auto"/>
              <w:bottom w:val="single" w:sz="4" w:space="0" w:color="auto"/>
              <w:right w:val="single" w:sz="4" w:space="0" w:color="auto"/>
            </w:tcBorders>
            <w:vAlign w:val="center"/>
          </w:tcPr>
          <w:p w:rsidR="00DB54E7" w:rsidRPr="00DB54E7" w:rsidRDefault="00DB54E7" w:rsidP="00DB54E7">
            <w:pPr>
              <w:widowControl w:val="0"/>
              <w:spacing w:before="120" w:after="120" w:line="240" w:lineRule="auto"/>
              <w:jc w:val="both"/>
              <w:rPr>
                <w:rFonts w:ascii="Times New Roman" w:eastAsia="Times New Roman" w:hAnsi="Times New Roman" w:cs="Times New Roman"/>
                <w:sz w:val="24"/>
                <w:szCs w:val="24"/>
                <w:lang w:eastAsia="vi-VN" w:bidi="vi-VN"/>
              </w:rPr>
            </w:pPr>
          </w:p>
        </w:tc>
        <w:tc>
          <w:tcPr>
            <w:tcW w:w="11138" w:type="dxa"/>
            <w:tcBorders>
              <w:top w:val="nil"/>
              <w:left w:val="single" w:sz="4" w:space="0" w:color="auto"/>
              <w:bottom w:val="single" w:sz="4" w:space="0" w:color="auto"/>
              <w:right w:val="single" w:sz="4" w:space="0" w:color="auto"/>
            </w:tcBorders>
            <w:shd w:val="clear" w:color="auto" w:fill="auto"/>
            <w:noWrap/>
            <w:vAlign w:val="center"/>
          </w:tcPr>
          <w:p w:rsidR="00DB54E7" w:rsidRPr="00DB54E7" w:rsidRDefault="00DB54E7" w:rsidP="00DB54E7">
            <w:pPr>
              <w:widowControl w:val="0"/>
              <w:spacing w:before="120" w:after="120" w:line="240" w:lineRule="auto"/>
              <w:jc w:val="both"/>
              <w:rPr>
                <w:rFonts w:ascii="Times New Roman" w:eastAsia="Times New Roman" w:hAnsi="Times New Roman" w:cs="Times New Roman"/>
                <w:b/>
                <w:sz w:val="24"/>
                <w:szCs w:val="24"/>
                <w:lang w:eastAsia="vi-VN" w:bidi="vi-VN"/>
              </w:rPr>
            </w:pPr>
            <w:r w:rsidRPr="00DB54E7">
              <w:rPr>
                <w:rFonts w:ascii="Times New Roman" w:eastAsia="Times New Roman" w:hAnsi="Times New Roman" w:cs="Times New Roman"/>
                <w:sz w:val="24"/>
                <w:szCs w:val="24"/>
                <w:lang w:eastAsia="vi-VN" w:bidi="vi-VN"/>
              </w:rPr>
              <w:t xml:space="preserve">+ </w:t>
            </w:r>
            <w:r w:rsidRPr="00DB54E7">
              <w:rPr>
                <w:rFonts w:ascii="Times New Roman" w:eastAsia="Times New Roman" w:hAnsi="Times New Roman" w:cs="Times New Roman"/>
                <w:sz w:val="24"/>
                <w:szCs w:val="24"/>
                <w:lang w:val="vi-VN" w:eastAsia="vi-VN" w:bidi="vi-VN"/>
              </w:rPr>
              <w:t>Hỗ trợ 100% giá trị h</w:t>
            </w:r>
            <w:r w:rsidRPr="00DB54E7">
              <w:rPr>
                <w:rFonts w:ascii="Times New Roman" w:eastAsia="Times New Roman" w:hAnsi="Times New Roman" w:cs="Times New Roman"/>
                <w:sz w:val="24"/>
                <w:szCs w:val="24"/>
                <w:lang w:eastAsia="vi-VN" w:bidi="vi-VN"/>
              </w:rPr>
              <w:t>ợ</w:t>
            </w:r>
            <w:r w:rsidRPr="00DB54E7">
              <w:rPr>
                <w:rFonts w:ascii="Times New Roman" w:eastAsia="Times New Roman" w:hAnsi="Times New Roman" w:cs="Times New Roman"/>
                <w:sz w:val="24"/>
                <w:szCs w:val="24"/>
                <w:lang w:val="vi-VN" w:eastAsia="vi-VN" w:bidi="vi-VN"/>
              </w:rPr>
              <w:t>p đồng tư vấn cải tiến, nâng cấp kỹ thuật chuyên sâu cho doanh nghiệp nhỏ và vừa nhằm cải thiện năng lực sản xuất, đáp ứng yêu cầu kết nối, trở thành nhà cung cấp của doanh nghiệp đầu chuỗi nhưng không quá 100 triệu đồng/h</w:t>
            </w:r>
            <w:r w:rsidRPr="00DB54E7">
              <w:rPr>
                <w:rFonts w:ascii="Times New Roman" w:eastAsia="Times New Roman" w:hAnsi="Times New Roman" w:cs="Times New Roman"/>
                <w:sz w:val="24"/>
                <w:szCs w:val="24"/>
                <w:lang w:eastAsia="vi-VN" w:bidi="vi-VN"/>
              </w:rPr>
              <w:t>ợp</w:t>
            </w:r>
            <w:r w:rsidRPr="00DB54E7">
              <w:rPr>
                <w:rFonts w:ascii="Times New Roman" w:eastAsia="Times New Roman" w:hAnsi="Times New Roman" w:cs="Times New Roman"/>
                <w:sz w:val="24"/>
                <w:szCs w:val="24"/>
                <w:lang w:val="vi-VN" w:eastAsia="vi-VN" w:bidi="vi-VN"/>
              </w:rPr>
              <w:t xml:space="preserve"> đồng/năm/doanh nghiệp.</w:t>
            </w:r>
          </w:p>
        </w:tc>
        <w:tc>
          <w:tcPr>
            <w:tcW w:w="3039" w:type="dxa"/>
            <w:tcBorders>
              <w:top w:val="nil"/>
              <w:left w:val="nil"/>
              <w:bottom w:val="single" w:sz="4" w:space="0" w:color="auto"/>
              <w:right w:val="single" w:sz="4" w:space="0" w:color="auto"/>
            </w:tcBorders>
            <w:shd w:val="clear" w:color="auto" w:fill="auto"/>
            <w:vAlign w:val="center"/>
          </w:tcPr>
          <w:p w:rsidR="00DB54E7" w:rsidRDefault="00DB54E7" w:rsidP="00DB54E7">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Sở Công Thương</w:t>
            </w:r>
          </w:p>
          <w:p w:rsidR="00DB54E7" w:rsidRPr="00DB54E7" w:rsidRDefault="00DB54E7" w:rsidP="00DB54E7">
            <w:pPr>
              <w:spacing w:before="100" w:beforeAutospacing="1" w:after="100" w:afterAutospacing="1" w:line="240" w:lineRule="auto"/>
              <w:jc w:val="center"/>
              <w:rPr>
                <w:rFonts w:ascii="Times New Roman" w:eastAsia="Times New Roman" w:hAnsi="Times New Roman" w:cs="Times New Roman"/>
                <w:sz w:val="24"/>
                <w:szCs w:val="24"/>
              </w:rPr>
            </w:pPr>
          </w:p>
        </w:tc>
      </w:tr>
      <w:tr w:rsidR="00DB54E7" w:rsidRPr="00DB54E7" w:rsidTr="009D2306">
        <w:trPr>
          <w:trHeight w:val="771"/>
        </w:trPr>
        <w:tc>
          <w:tcPr>
            <w:tcW w:w="537" w:type="dxa"/>
            <w:tcBorders>
              <w:top w:val="nil"/>
              <w:left w:val="single" w:sz="4" w:space="0" w:color="auto"/>
              <w:bottom w:val="single" w:sz="4" w:space="0" w:color="auto"/>
              <w:right w:val="single" w:sz="4" w:space="0" w:color="auto"/>
            </w:tcBorders>
            <w:vAlign w:val="center"/>
          </w:tcPr>
          <w:p w:rsidR="00DB54E7" w:rsidRPr="00DB54E7" w:rsidRDefault="00DB54E7" w:rsidP="00DB54E7">
            <w:pPr>
              <w:widowControl w:val="0"/>
              <w:spacing w:before="120" w:after="120" w:line="240" w:lineRule="auto"/>
              <w:jc w:val="both"/>
              <w:rPr>
                <w:rFonts w:ascii="Times New Roman" w:eastAsia="Times New Roman" w:hAnsi="Times New Roman" w:cs="Times New Roman"/>
                <w:b/>
                <w:sz w:val="24"/>
                <w:szCs w:val="24"/>
                <w:lang w:eastAsia="vi-VN" w:bidi="vi-VN"/>
              </w:rPr>
            </w:pPr>
          </w:p>
        </w:tc>
        <w:tc>
          <w:tcPr>
            <w:tcW w:w="11138" w:type="dxa"/>
            <w:tcBorders>
              <w:top w:val="nil"/>
              <w:left w:val="single" w:sz="4" w:space="0" w:color="auto"/>
              <w:bottom w:val="single" w:sz="4" w:space="0" w:color="auto"/>
              <w:right w:val="single" w:sz="4" w:space="0" w:color="auto"/>
            </w:tcBorders>
            <w:shd w:val="clear" w:color="auto" w:fill="auto"/>
            <w:noWrap/>
            <w:vAlign w:val="center"/>
          </w:tcPr>
          <w:p w:rsidR="00DB54E7" w:rsidRPr="00DB54E7" w:rsidRDefault="00DB54E7" w:rsidP="00DB54E7">
            <w:pPr>
              <w:widowControl w:val="0"/>
              <w:spacing w:before="120" w:after="120" w:line="240" w:lineRule="auto"/>
              <w:jc w:val="both"/>
              <w:rPr>
                <w:rFonts w:ascii="Times New Roman" w:eastAsia="Times New Roman" w:hAnsi="Times New Roman" w:cs="Times New Roman"/>
                <w:sz w:val="24"/>
                <w:szCs w:val="24"/>
                <w:lang w:eastAsia="vi-VN" w:bidi="vi-VN"/>
              </w:rPr>
            </w:pPr>
            <w:r w:rsidRPr="00DB54E7">
              <w:rPr>
                <w:rFonts w:ascii="Times New Roman" w:eastAsia="Times New Roman" w:hAnsi="Times New Roman" w:cs="Times New Roman"/>
                <w:b/>
                <w:sz w:val="24"/>
                <w:szCs w:val="24"/>
                <w:lang w:eastAsia="vi-VN" w:bidi="vi-VN"/>
              </w:rPr>
              <w:t>- Hỗ trợ thông tin, phát triển thương hiệu, kết nối và mở rộng thị trường</w:t>
            </w:r>
          </w:p>
        </w:tc>
        <w:tc>
          <w:tcPr>
            <w:tcW w:w="3039" w:type="dxa"/>
            <w:tcBorders>
              <w:top w:val="nil"/>
              <w:left w:val="nil"/>
              <w:bottom w:val="single" w:sz="4" w:space="0" w:color="auto"/>
              <w:right w:val="single" w:sz="4" w:space="0" w:color="auto"/>
            </w:tcBorders>
            <w:shd w:val="clear" w:color="auto" w:fill="auto"/>
            <w:vAlign w:val="center"/>
          </w:tcPr>
          <w:p w:rsidR="00DB54E7" w:rsidRPr="00DB54E7" w:rsidRDefault="00DB54E7" w:rsidP="00DB54E7">
            <w:pPr>
              <w:spacing w:before="100" w:beforeAutospacing="1" w:after="100" w:afterAutospacing="1" w:line="240" w:lineRule="auto"/>
              <w:jc w:val="center"/>
              <w:rPr>
                <w:rFonts w:ascii="Times New Roman" w:eastAsia="Times New Roman" w:hAnsi="Times New Roman" w:cs="Times New Roman"/>
                <w:sz w:val="24"/>
                <w:szCs w:val="24"/>
              </w:rPr>
            </w:pPr>
          </w:p>
        </w:tc>
      </w:tr>
      <w:tr w:rsidR="00DB54E7" w:rsidRPr="00DB54E7" w:rsidTr="009D2306">
        <w:trPr>
          <w:trHeight w:val="420"/>
        </w:trPr>
        <w:tc>
          <w:tcPr>
            <w:tcW w:w="537" w:type="dxa"/>
            <w:tcBorders>
              <w:top w:val="nil"/>
              <w:left w:val="single" w:sz="4" w:space="0" w:color="auto"/>
              <w:bottom w:val="single" w:sz="4" w:space="0" w:color="auto"/>
              <w:right w:val="single" w:sz="4" w:space="0" w:color="auto"/>
            </w:tcBorders>
            <w:vAlign w:val="center"/>
          </w:tcPr>
          <w:p w:rsidR="00DB54E7" w:rsidRPr="00DB54E7" w:rsidRDefault="00DB54E7" w:rsidP="00DB54E7">
            <w:pPr>
              <w:widowControl w:val="0"/>
              <w:tabs>
                <w:tab w:val="left" w:pos="904"/>
              </w:tabs>
              <w:spacing w:before="120" w:after="120" w:line="240" w:lineRule="auto"/>
              <w:jc w:val="both"/>
              <w:rPr>
                <w:rFonts w:ascii="Times New Roman" w:eastAsia="Times New Roman" w:hAnsi="Times New Roman" w:cs="Times New Roman"/>
                <w:sz w:val="24"/>
                <w:szCs w:val="24"/>
                <w:lang w:eastAsia="vi-VN" w:bidi="vi-VN"/>
              </w:rPr>
            </w:pPr>
          </w:p>
        </w:tc>
        <w:tc>
          <w:tcPr>
            <w:tcW w:w="11138" w:type="dxa"/>
            <w:tcBorders>
              <w:top w:val="nil"/>
              <w:left w:val="single" w:sz="4" w:space="0" w:color="auto"/>
              <w:bottom w:val="single" w:sz="4" w:space="0" w:color="auto"/>
              <w:right w:val="single" w:sz="4" w:space="0" w:color="auto"/>
            </w:tcBorders>
            <w:shd w:val="clear" w:color="auto" w:fill="auto"/>
            <w:noWrap/>
            <w:vAlign w:val="center"/>
          </w:tcPr>
          <w:p w:rsidR="00DB54E7" w:rsidRPr="00DB54E7" w:rsidRDefault="00DB54E7" w:rsidP="00DB54E7">
            <w:pPr>
              <w:widowControl w:val="0"/>
              <w:tabs>
                <w:tab w:val="left" w:pos="904"/>
              </w:tabs>
              <w:spacing w:before="120" w:after="120" w:line="240" w:lineRule="auto"/>
              <w:jc w:val="both"/>
              <w:rPr>
                <w:rFonts w:ascii="Times New Roman" w:eastAsia="Times New Roman" w:hAnsi="Times New Roman" w:cs="Times New Roman"/>
                <w:b/>
                <w:sz w:val="28"/>
                <w:szCs w:val="28"/>
                <w:lang w:eastAsia="vi-VN" w:bidi="vi-VN"/>
              </w:rPr>
            </w:pPr>
            <w:r w:rsidRPr="00DB54E7">
              <w:rPr>
                <w:rFonts w:ascii="Times New Roman" w:eastAsia="Times New Roman" w:hAnsi="Times New Roman" w:cs="Times New Roman"/>
                <w:sz w:val="24"/>
                <w:szCs w:val="24"/>
                <w:lang w:eastAsia="vi-VN" w:bidi="vi-VN"/>
              </w:rPr>
              <w:t xml:space="preserve">+ </w:t>
            </w:r>
            <w:r w:rsidRPr="00DB54E7">
              <w:rPr>
                <w:rFonts w:ascii="Times New Roman" w:eastAsia="Times New Roman" w:hAnsi="Times New Roman" w:cs="Times New Roman"/>
                <w:sz w:val="24"/>
                <w:szCs w:val="24"/>
                <w:lang w:val="vi-VN" w:eastAsia="vi-VN" w:bidi="vi-VN"/>
              </w:rPr>
              <w:t xml:space="preserve">Miễn phí tra cứu thông tin về các sự kiện kết nối với doanh nghiệp đầu chuỗi, quy trình tìm kiếm, xác định nhu cầu đặt hàng của các doanh nghiệp đầu chuỗi trên cổng thông tin và các trang thông tin điện tử của các bộ, cơ quan ngang bộ, cơ quan thuộc Chính phủ, </w:t>
            </w:r>
            <w:r w:rsidRPr="00DB54E7">
              <w:rPr>
                <w:rFonts w:ascii="Times New Roman" w:eastAsia="Times New Roman" w:hAnsi="Times New Roman" w:cs="Times New Roman"/>
                <w:sz w:val="24"/>
                <w:szCs w:val="24"/>
                <w:lang w:eastAsia="vi-VN" w:bidi="vi-VN"/>
              </w:rPr>
              <w:t>Ủ</w:t>
            </w:r>
            <w:r w:rsidRPr="00DB54E7">
              <w:rPr>
                <w:rFonts w:ascii="Times New Roman" w:eastAsia="Times New Roman" w:hAnsi="Times New Roman" w:cs="Times New Roman"/>
                <w:sz w:val="24"/>
                <w:szCs w:val="24"/>
                <w:lang w:val="vi-VN" w:eastAsia="vi-VN" w:bidi="vi-VN"/>
              </w:rPr>
              <w:t>y ban nhân dân cấp tỉnh.</w:t>
            </w:r>
          </w:p>
        </w:tc>
        <w:tc>
          <w:tcPr>
            <w:tcW w:w="3039" w:type="dxa"/>
            <w:tcBorders>
              <w:top w:val="nil"/>
              <w:left w:val="nil"/>
              <w:bottom w:val="single" w:sz="4" w:space="0" w:color="auto"/>
              <w:right w:val="single" w:sz="4" w:space="0" w:color="auto"/>
            </w:tcBorders>
            <w:shd w:val="clear" w:color="auto" w:fill="auto"/>
            <w:vAlign w:val="center"/>
          </w:tcPr>
          <w:p w:rsidR="00DB54E7" w:rsidRPr="00DB54E7" w:rsidRDefault="00140FEC" w:rsidP="00DB54E7">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Sở TT-TT</w:t>
            </w:r>
          </w:p>
        </w:tc>
      </w:tr>
      <w:tr w:rsidR="00DB54E7" w:rsidRPr="00DB54E7" w:rsidTr="009D2306">
        <w:trPr>
          <w:trHeight w:val="771"/>
        </w:trPr>
        <w:tc>
          <w:tcPr>
            <w:tcW w:w="537" w:type="dxa"/>
            <w:tcBorders>
              <w:top w:val="nil"/>
              <w:left w:val="single" w:sz="4" w:space="0" w:color="auto"/>
              <w:bottom w:val="single" w:sz="4" w:space="0" w:color="auto"/>
              <w:right w:val="single" w:sz="4" w:space="0" w:color="auto"/>
            </w:tcBorders>
            <w:vAlign w:val="center"/>
          </w:tcPr>
          <w:p w:rsidR="00DB54E7" w:rsidRPr="00DB54E7" w:rsidRDefault="00DB54E7" w:rsidP="00DB54E7">
            <w:pPr>
              <w:widowControl w:val="0"/>
              <w:tabs>
                <w:tab w:val="left" w:pos="926"/>
              </w:tabs>
              <w:spacing w:before="120" w:after="120" w:line="240" w:lineRule="auto"/>
              <w:jc w:val="both"/>
              <w:rPr>
                <w:rFonts w:ascii="Times New Roman" w:eastAsia="Times New Roman" w:hAnsi="Times New Roman" w:cs="Times New Roman"/>
                <w:sz w:val="24"/>
                <w:szCs w:val="24"/>
                <w:lang w:eastAsia="vi-VN" w:bidi="vi-VN"/>
              </w:rPr>
            </w:pPr>
          </w:p>
        </w:tc>
        <w:tc>
          <w:tcPr>
            <w:tcW w:w="11138" w:type="dxa"/>
            <w:tcBorders>
              <w:top w:val="nil"/>
              <w:left w:val="single" w:sz="4" w:space="0" w:color="auto"/>
              <w:bottom w:val="single" w:sz="4" w:space="0" w:color="auto"/>
              <w:right w:val="single" w:sz="4" w:space="0" w:color="auto"/>
            </w:tcBorders>
            <w:shd w:val="clear" w:color="auto" w:fill="auto"/>
            <w:noWrap/>
            <w:vAlign w:val="center"/>
          </w:tcPr>
          <w:p w:rsidR="00DB54E7" w:rsidRPr="00DB54E7" w:rsidRDefault="00DB54E7" w:rsidP="00DB54E7">
            <w:pPr>
              <w:widowControl w:val="0"/>
              <w:tabs>
                <w:tab w:val="left" w:pos="926"/>
              </w:tabs>
              <w:spacing w:before="120" w:after="120" w:line="240" w:lineRule="auto"/>
              <w:jc w:val="both"/>
              <w:rPr>
                <w:rFonts w:ascii="Times New Roman" w:eastAsia="Times New Roman" w:hAnsi="Times New Roman" w:cs="Times New Roman"/>
                <w:sz w:val="24"/>
                <w:szCs w:val="24"/>
                <w:lang w:eastAsia="vi-VN" w:bidi="vi-VN"/>
              </w:rPr>
            </w:pPr>
            <w:r w:rsidRPr="00DB54E7">
              <w:rPr>
                <w:rFonts w:ascii="Times New Roman" w:eastAsia="Times New Roman" w:hAnsi="Times New Roman" w:cs="Times New Roman"/>
                <w:sz w:val="24"/>
                <w:szCs w:val="24"/>
                <w:lang w:eastAsia="vi-VN" w:bidi="vi-VN"/>
              </w:rPr>
              <w:t xml:space="preserve">+ </w:t>
            </w:r>
            <w:r w:rsidRPr="00DB54E7">
              <w:rPr>
                <w:rFonts w:ascii="Times New Roman" w:eastAsia="Times New Roman" w:hAnsi="Times New Roman" w:cs="Times New Roman"/>
                <w:sz w:val="24"/>
                <w:szCs w:val="24"/>
                <w:lang w:val="vi-VN" w:eastAsia="vi-VN" w:bidi="vi-VN"/>
              </w:rPr>
              <w:t xml:space="preserve">Miễn phí tra cứu thông tin về hệ thống các tiêu chuẩn, quy chuẩn kỹ thuật trong nước và quốc tế thuộc lĩnh vực sản xuất, kinh doanh của doanh nghiệp tham gia cụm liên kết ngành, chuỗi giá trị trên cổng thông tin và các trang </w:t>
            </w:r>
            <w:r w:rsidRPr="00DB54E7">
              <w:rPr>
                <w:rFonts w:ascii="Times New Roman" w:eastAsia="Times New Roman" w:hAnsi="Times New Roman" w:cs="Times New Roman"/>
                <w:sz w:val="24"/>
                <w:szCs w:val="24"/>
                <w:lang w:val="vi-VN" w:eastAsia="vi-VN" w:bidi="vi-VN"/>
              </w:rPr>
              <w:lastRenderedPageBreak/>
              <w:t xml:space="preserve">thông tin điện tử của các bộ, cơ quan ngang bộ, cơ quan thuộc Chính phủ, </w:t>
            </w:r>
            <w:r w:rsidRPr="00DB54E7">
              <w:rPr>
                <w:rFonts w:ascii="Times New Roman" w:eastAsia="Times New Roman" w:hAnsi="Times New Roman" w:cs="Times New Roman"/>
                <w:sz w:val="24"/>
                <w:szCs w:val="24"/>
                <w:lang w:eastAsia="vi-VN" w:bidi="vi-VN"/>
              </w:rPr>
              <w:t>Ủ</w:t>
            </w:r>
            <w:r w:rsidRPr="00DB54E7">
              <w:rPr>
                <w:rFonts w:ascii="Times New Roman" w:eastAsia="Times New Roman" w:hAnsi="Times New Roman" w:cs="Times New Roman"/>
                <w:sz w:val="24"/>
                <w:szCs w:val="24"/>
                <w:lang w:val="vi-VN" w:eastAsia="vi-VN" w:bidi="vi-VN"/>
              </w:rPr>
              <w:t>y ban nhân dân cấp tỉnh</w:t>
            </w:r>
            <w:r w:rsidRPr="00DB54E7">
              <w:rPr>
                <w:rFonts w:ascii="Times New Roman" w:eastAsia="Times New Roman" w:hAnsi="Times New Roman" w:cs="Times New Roman"/>
                <w:sz w:val="24"/>
                <w:szCs w:val="24"/>
                <w:lang w:eastAsia="vi-VN" w:bidi="vi-VN"/>
              </w:rPr>
              <w:t>.</w:t>
            </w:r>
          </w:p>
        </w:tc>
        <w:tc>
          <w:tcPr>
            <w:tcW w:w="3039" w:type="dxa"/>
            <w:tcBorders>
              <w:top w:val="nil"/>
              <w:left w:val="nil"/>
              <w:bottom w:val="single" w:sz="4" w:space="0" w:color="auto"/>
              <w:right w:val="single" w:sz="4" w:space="0" w:color="auto"/>
            </w:tcBorders>
            <w:shd w:val="clear" w:color="auto" w:fill="auto"/>
            <w:vAlign w:val="center"/>
          </w:tcPr>
          <w:p w:rsidR="00DB54E7" w:rsidRPr="00DB54E7" w:rsidRDefault="00140FEC" w:rsidP="00DB54E7">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Sở TT</w:t>
            </w:r>
            <w:r w:rsidR="00CC0A44">
              <w:rPr>
                <w:rFonts w:ascii="Times New Roman" w:eastAsia="Times New Roman" w:hAnsi="Times New Roman" w:cs="Times New Roman"/>
                <w:sz w:val="24"/>
                <w:szCs w:val="24"/>
              </w:rPr>
              <w:t>-TT</w:t>
            </w:r>
          </w:p>
        </w:tc>
      </w:tr>
      <w:tr w:rsidR="00DB54E7" w:rsidRPr="00DB54E7" w:rsidTr="009D2306">
        <w:trPr>
          <w:trHeight w:val="771"/>
        </w:trPr>
        <w:tc>
          <w:tcPr>
            <w:tcW w:w="537" w:type="dxa"/>
            <w:tcBorders>
              <w:top w:val="nil"/>
              <w:left w:val="single" w:sz="4" w:space="0" w:color="auto"/>
              <w:bottom w:val="single" w:sz="4" w:space="0" w:color="auto"/>
              <w:right w:val="single" w:sz="4" w:space="0" w:color="auto"/>
            </w:tcBorders>
            <w:vAlign w:val="center"/>
          </w:tcPr>
          <w:p w:rsidR="00DB54E7" w:rsidRPr="00DB54E7" w:rsidRDefault="00DB54E7" w:rsidP="00DB54E7">
            <w:pPr>
              <w:widowControl w:val="0"/>
              <w:tabs>
                <w:tab w:val="left" w:pos="926"/>
              </w:tabs>
              <w:spacing w:before="120" w:after="120" w:line="240" w:lineRule="auto"/>
              <w:jc w:val="both"/>
              <w:rPr>
                <w:rFonts w:ascii="Times New Roman" w:eastAsia="Times New Roman" w:hAnsi="Times New Roman" w:cs="Times New Roman"/>
                <w:sz w:val="24"/>
                <w:szCs w:val="24"/>
                <w:lang w:eastAsia="vi-VN" w:bidi="vi-VN"/>
              </w:rPr>
            </w:pPr>
          </w:p>
        </w:tc>
        <w:tc>
          <w:tcPr>
            <w:tcW w:w="11138" w:type="dxa"/>
            <w:tcBorders>
              <w:top w:val="nil"/>
              <w:left w:val="single" w:sz="4" w:space="0" w:color="auto"/>
              <w:bottom w:val="single" w:sz="4" w:space="0" w:color="auto"/>
              <w:right w:val="single" w:sz="4" w:space="0" w:color="auto"/>
            </w:tcBorders>
            <w:shd w:val="clear" w:color="auto" w:fill="auto"/>
            <w:noWrap/>
            <w:vAlign w:val="center"/>
          </w:tcPr>
          <w:p w:rsidR="00DB54E7" w:rsidRPr="00DB54E7" w:rsidRDefault="00DB54E7" w:rsidP="00DB54E7">
            <w:pPr>
              <w:widowControl w:val="0"/>
              <w:tabs>
                <w:tab w:val="left" w:pos="926"/>
              </w:tabs>
              <w:spacing w:before="120" w:after="120" w:line="240" w:lineRule="auto"/>
              <w:jc w:val="both"/>
              <w:rPr>
                <w:rFonts w:ascii="Times New Roman" w:eastAsia="Times New Roman" w:hAnsi="Times New Roman" w:cs="Times New Roman"/>
                <w:sz w:val="24"/>
                <w:szCs w:val="24"/>
                <w:lang w:eastAsia="vi-VN" w:bidi="vi-VN"/>
              </w:rPr>
            </w:pPr>
            <w:r w:rsidRPr="00DB54E7">
              <w:rPr>
                <w:rFonts w:ascii="Times New Roman" w:eastAsia="Times New Roman" w:hAnsi="Times New Roman" w:cs="Times New Roman"/>
                <w:sz w:val="24"/>
                <w:szCs w:val="24"/>
                <w:lang w:eastAsia="vi-VN" w:bidi="vi-VN"/>
              </w:rPr>
              <w:t xml:space="preserve">+ </w:t>
            </w:r>
            <w:r w:rsidRPr="00DB54E7">
              <w:rPr>
                <w:rFonts w:ascii="Times New Roman" w:eastAsia="Times New Roman" w:hAnsi="Times New Roman" w:cs="Times New Roman"/>
                <w:sz w:val="24"/>
                <w:szCs w:val="24"/>
                <w:lang w:val="vi-VN" w:eastAsia="vi-VN" w:bidi="vi-VN"/>
              </w:rPr>
              <w:t>Hỗ trợ tối đa 50% giá trị h</w:t>
            </w:r>
            <w:r w:rsidRPr="00DB54E7">
              <w:rPr>
                <w:rFonts w:ascii="Times New Roman" w:eastAsia="Times New Roman" w:hAnsi="Times New Roman" w:cs="Times New Roman"/>
                <w:sz w:val="24"/>
                <w:szCs w:val="24"/>
                <w:lang w:eastAsia="vi-VN" w:bidi="vi-VN"/>
              </w:rPr>
              <w:t>ợ</w:t>
            </w:r>
            <w:r w:rsidRPr="00DB54E7">
              <w:rPr>
                <w:rFonts w:ascii="Times New Roman" w:eastAsia="Times New Roman" w:hAnsi="Times New Roman" w:cs="Times New Roman"/>
                <w:sz w:val="24"/>
                <w:szCs w:val="24"/>
                <w:lang w:val="vi-VN" w:eastAsia="vi-VN" w:bidi="vi-VN"/>
              </w:rPr>
              <w:t>p đồng tư vấn đăng ký thành công tài khoản bán sản phẩm, dịch vụ trên các sàn thương mại điện tử quốc tế nhưng không quá 100 triệu đồng/hợp đồng/năm/doanh nghiệp</w:t>
            </w:r>
            <w:r w:rsidRPr="00DB54E7">
              <w:rPr>
                <w:rFonts w:ascii="Times New Roman" w:eastAsia="Times New Roman" w:hAnsi="Times New Roman" w:cs="Times New Roman"/>
                <w:sz w:val="24"/>
                <w:szCs w:val="24"/>
                <w:lang w:eastAsia="vi-VN" w:bidi="vi-VN"/>
              </w:rPr>
              <w:t>.</w:t>
            </w:r>
          </w:p>
        </w:tc>
        <w:tc>
          <w:tcPr>
            <w:tcW w:w="3039" w:type="dxa"/>
            <w:tcBorders>
              <w:top w:val="nil"/>
              <w:left w:val="nil"/>
              <w:bottom w:val="single" w:sz="4" w:space="0" w:color="auto"/>
              <w:right w:val="single" w:sz="4" w:space="0" w:color="auto"/>
            </w:tcBorders>
            <w:shd w:val="clear" w:color="auto" w:fill="auto"/>
            <w:vAlign w:val="center"/>
          </w:tcPr>
          <w:p w:rsidR="00DB54E7" w:rsidRPr="00DB54E7" w:rsidRDefault="00BA5AAC" w:rsidP="00DB54E7">
            <w:pPr>
              <w:spacing w:before="100" w:beforeAutospacing="1" w:after="100" w:afterAutospacing="1" w:line="240" w:lineRule="auto"/>
              <w:jc w:val="center"/>
              <w:rPr>
                <w:rFonts w:ascii="Times New Roman" w:eastAsia="Times New Roman" w:hAnsi="Times New Roman" w:cs="Times New Roman"/>
                <w:sz w:val="24"/>
                <w:szCs w:val="24"/>
              </w:rPr>
            </w:pPr>
            <w:r w:rsidRPr="00BA5AAC">
              <w:rPr>
                <w:rFonts w:ascii="Times New Roman" w:eastAsia="Times New Roman" w:hAnsi="Times New Roman" w:cs="Times New Roman"/>
                <w:sz w:val="24"/>
                <w:szCs w:val="24"/>
              </w:rPr>
              <w:t>Sở Công Thương</w:t>
            </w:r>
          </w:p>
        </w:tc>
      </w:tr>
      <w:tr w:rsidR="00DB54E7" w:rsidRPr="00DB54E7" w:rsidTr="009D2306">
        <w:trPr>
          <w:trHeight w:val="771"/>
        </w:trPr>
        <w:tc>
          <w:tcPr>
            <w:tcW w:w="537" w:type="dxa"/>
            <w:tcBorders>
              <w:top w:val="nil"/>
              <w:left w:val="single" w:sz="4" w:space="0" w:color="auto"/>
              <w:bottom w:val="single" w:sz="4" w:space="0" w:color="auto"/>
              <w:right w:val="single" w:sz="4" w:space="0" w:color="auto"/>
            </w:tcBorders>
            <w:vAlign w:val="center"/>
          </w:tcPr>
          <w:p w:rsidR="00DB54E7" w:rsidRPr="00DB54E7" w:rsidRDefault="00DB54E7" w:rsidP="00DB54E7">
            <w:pPr>
              <w:widowControl w:val="0"/>
              <w:tabs>
                <w:tab w:val="left" w:pos="926"/>
              </w:tabs>
              <w:spacing w:before="120" w:after="120" w:line="240" w:lineRule="auto"/>
              <w:jc w:val="both"/>
              <w:rPr>
                <w:rFonts w:ascii="Times New Roman" w:eastAsia="Times New Roman" w:hAnsi="Times New Roman" w:cs="Times New Roman"/>
                <w:sz w:val="24"/>
                <w:szCs w:val="24"/>
                <w:lang w:eastAsia="vi-VN" w:bidi="vi-VN"/>
              </w:rPr>
            </w:pPr>
          </w:p>
        </w:tc>
        <w:tc>
          <w:tcPr>
            <w:tcW w:w="11138" w:type="dxa"/>
            <w:tcBorders>
              <w:top w:val="nil"/>
              <w:left w:val="single" w:sz="4" w:space="0" w:color="auto"/>
              <w:bottom w:val="single" w:sz="4" w:space="0" w:color="auto"/>
              <w:right w:val="single" w:sz="4" w:space="0" w:color="auto"/>
            </w:tcBorders>
            <w:shd w:val="clear" w:color="auto" w:fill="auto"/>
            <w:noWrap/>
            <w:vAlign w:val="center"/>
          </w:tcPr>
          <w:p w:rsidR="00DB54E7" w:rsidRPr="00DB54E7" w:rsidRDefault="00DB54E7" w:rsidP="00DB54E7">
            <w:pPr>
              <w:widowControl w:val="0"/>
              <w:tabs>
                <w:tab w:val="left" w:pos="926"/>
              </w:tabs>
              <w:spacing w:before="120" w:after="120" w:line="240" w:lineRule="auto"/>
              <w:jc w:val="both"/>
              <w:rPr>
                <w:rFonts w:ascii="Times New Roman" w:eastAsia="Times New Roman" w:hAnsi="Times New Roman" w:cs="Times New Roman"/>
                <w:sz w:val="24"/>
                <w:szCs w:val="24"/>
                <w:lang w:eastAsia="vi-VN" w:bidi="vi-VN"/>
              </w:rPr>
            </w:pPr>
            <w:r w:rsidRPr="00DB54E7">
              <w:rPr>
                <w:rFonts w:ascii="Times New Roman" w:eastAsia="Times New Roman" w:hAnsi="Times New Roman" w:cs="Times New Roman"/>
                <w:sz w:val="24"/>
                <w:szCs w:val="24"/>
                <w:lang w:eastAsia="vi-VN" w:bidi="vi-VN"/>
              </w:rPr>
              <w:t xml:space="preserve">+ </w:t>
            </w:r>
            <w:r w:rsidRPr="00DB54E7">
              <w:rPr>
                <w:rFonts w:ascii="Times New Roman" w:eastAsia="Times New Roman" w:hAnsi="Times New Roman" w:cs="Times New Roman"/>
                <w:sz w:val="24"/>
                <w:szCs w:val="24"/>
                <w:lang w:val="vi-VN" w:eastAsia="vi-VN" w:bidi="vi-VN"/>
              </w:rPr>
              <w:t>Hỗ trợ tối đa 50% chi phí duy trì tài khoản trên các sàn thương mại điện tử trong nước và quốc tế nhưng không quá 50 triệu đồng/năm/doanh nghiệp và không quá 02 năm kể từ thời điểm doanh nghiệp đăng ký thành công tài khoản trên sàn thương mại điện tử quốc tế</w:t>
            </w:r>
            <w:r w:rsidRPr="00DB54E7">
              <w:rPr>
                <w:rFonts w:ascii="Times New Roman" w:eastAsia="Times New Roman" w:hAnsi="Times New Roman" w:cs="Times New Roman"/>
                <w:sz w:val="24"/>
                <w:szCs w:val="24"/>
                <w:lang w:eastAsia="vi-VN" w:bidi="vi-VN"/>
              </w:rPr>
              <w:t>.</w:t>
            </w:r>
          </w:p>
        </w:tc>
        <w:tc>
          <w:tcPr>
            <w:tcW w:w="3039" w:type="dxa"/>
            <w:tcBorders>
              <w:top w:val="nil"/>
              <w:left w:val="nil"/>
              <w:bottom w:val="single" w:sz="4" w:space="0" w:color="auto"/>
              <w:right w:val="single" w:sz="4" w:space="0" w:color="auto"/>
            </w:tcBorders>
            <w:shd w:val="clear" w:color="auto" w:fill="auto"/>
            <w:vAlign w:val="center"/>
          </w:tcPr>
          <w:p w:rsidR="00DB54E7" w:rsidRPr="00DB54E7" w:rsidRDefault="00BA5AAC" w:rsidP="00DB54E7">
            <w:pPr>
              <w:spacing w:before="100" w:beforeAutospacing="1" w:after="100" w:afterAutospacing="1" w:line="240" w:lineRule="auto"/>
              <w:jc w:val="center"/>
              <w:rPr>
                <w:rFonts w:ascii="Times New Roman" w:eastAsia="Times New Roman" w:hAnsi="Times New Roman" w:cs="Times New Roman"/>
                <w:sz w:val="24"/>
                <w:szCs w:val="24"/>
              </w:rPr>
            </w:pPr>
            <w:r w:rsidRPr="00BA5AAC">
              <w:rPr>
                <w:rFonts w:ascii="Times New Roman" w:eastAsia="Times New Roman" w:hAnsi="Times New Roman" w:cs="Times New Roman"/>
                <w:sz w:val="24"/>
                <w:szCs w:val="24"/>
              </w:rPr>
              <w:t>Sở Công Thương</w:t>
            </w:r>
          </w:p>
        </w:tc>
      </w:tr>
      <w:tr w:rsidR="00DB54E7" w:rsidRPr="00DB54E7" w:rsidTr="009D2306">
        <w:trPr>
          <w:trHeight w:val="1639"/>
        </w:trPr>
        <w:tc>
          <w:tcPr>
            <w:tcW w:w="537" w:type="dxa"/>
            <w:tcBorders>
              <w:top w:val="nil"/>
              <w:left w:val="single" w:sz="4" w:space="0" w:color="auto"/>
              <w:bottom w:val="single" w:sz="4" w:space="0" w:color="auto"/>
              <w:right w:val="single" w:sz="4" w:space="0" w:color="auto"/>
            </w:tcBorders>
            <w:vAlign w:val="center"/>
          </w:tcPr>
          <w:p w:rsidR="00DB54E7" w:rsidRPr="00DB54E7" w:rsidRDefault="00DB54E7" w:rsidP="00DB54E7">
            <w:pPr>
              <w:widowControl w:val="0"/>
              <w:spacing w:before="120" w:after="120" w:line="240" w:lineRule="auto"/>
              <w:jc w:val="both"/>
              <w:rPr>
                <w:rFonts w:ascii="Times New Roman" w:eastAsia="Times New Roman" w:hAnsi="Times New Roman" w:cs="Times New Roman"/>
                <w:sz w:val="24"/>
                <w:szCs w:val="24"/>
                <w:lang w:eastAsia="vi-VN" w:bidi="vi-VN"/>
              </w:rPr>
            </w:pPr>
          </w:p>
        </w:tc>
        <w:tc>
          <w:tcPr>
            <w:tcW w:w="11138" w:type="dxa"/>
            <w:tcBorders>
              <w:top w:val="nil"/>
              <w:left w:val="single" w:sz="4" w:space="0" w:color="auto"/>
              <w:bottom w:val="single" w:sz="4" w:space="0" w:color="auto"/>
              <w:right w:val="single" w:sz="4" w:space="0" w:color="auto"/>
            </w:tcBorders>
            <w:shd w:val="clear" w:color="auto" w:fill="auto"/>
            <w:noWrap/>
            <w:vAlign w:val="center"/>
          </w:tcPr>
          <w:p w:rsidR="00DB54E7" w:rsidRPr="00DB54E7" w:rsidRDefault="00DB54E7" w:rsidP="00DB54E7">
            <w:pPr>
              <w:widowControl w:val="0"/>
              <w:spacing w:before="120" w:after="120" w:line="240" w:lineRule="auto"/>
              <w:jc w:val="both"/>
              <w:rPr>
                <w:rFonts w:ascii="Times New Roman" w:eastAsia="Times New Roman" w:hAnsi="Times New Roman" w:cs="Times New Roman"/>
                <w:sz w:val="24"/>
                <w:szCs w:val="24"/>
                <w:lang w:eastAsia="vi-VN" w:bidi="vi-VN"/>
              </w:rPr>
            </w:pPr>
            <w:r w:rsidRPr="00DB54E7">
              <w:rPr>
                <w:rFonts w:ascii="Times New Roman" w:eastAsia="Times New Roman" w:hAnsi="Times New Roman" w:cs="Times New Roman"/>
                <w:sz w:val="24"/>
                <w:szCs w:val="24"/>
                <w:lang w:eastAsia="vi-VN" w:bidi="vi-VN"/>
              </w:rPr>
              <w:t xml:space="preserve">- </w:t>
            </w:r>
            <w:r w:rsidRPr="00DB54E7">
              <w:rPr>
                <w:rFonts w:ascii="Times New Roman" w:eastAsia="Times New Roman" w:hAnsi="Times New Roman" w:cs="Times New Roman"/>
                <w:sz w:val="24"/>
                <w:szCs w:val="24"/>
                <w:lang w:val="vi-VN" w:eastAsia="vi-VN" w:bidi="vi-VN"/>
              </w:rPr>
              <w:t>Hỗ trợ chi phí thuê địa điểm, thiết kế và dàn dựng gian hàng, vận chuy</w:t>
            </w:r>
            <w:r w:rsidRPr="00DB54E7">
              <w:rPr>
                <w:rFonts w:ascii="Times New Roman" w:eastAsia="Times New Roman" w:hAnsi="Times New Roman" w:cs="Times New Roman"/>
                <w:sz w:val="24"/>
                <w:szCs w:val="24"/>
                <w:lang w:eastAsia="vi-VN" w:bidi="vi-VN"/>
              </w:rPr>
              <w:t>ển</w:t>
            </w:r>
            <w:r w:rsidRPr="00DB54E7">
              <w:rPr>
                <w:rFonts w:ascii="Times New Roman" w:eastAsia="Times New Roman" w:hAnsi="Times New Roman" w:cs="Times New Roman"/>
                <w:sz w:val="24"/>
                <w:szCs w:val="24"/>
                <w:lang w:val="vi-VN" w:eastAsia="vi-VN" w:bidi="vi-VN"/>
              </w:rPr>
              <w:t xml:space="preserve"> sản phẩm trưng bày, chi phí đi lại, chi phí ăn, ở cho đại diện của doanh nghiệp tham gia tại hội chợ triển lãm xúc tiến thương mại nhưng không quá 50 triệu đồng/năm/doanh nghiệp đối với sự kiện tổ chức trong nước và không quá 70 triệu đồng/năm/doanh nghiệp đối với sự kiện tổ chức ở nước ngoài.</w:t>
            </w:r>
          </w:p>
        </w:tc>
        <w:tc>
          <w:tcPr>
            <w:tcW w:w="3039" w:type="dxa"/>
            <w:tcBorders>
              <w:top w:val="nil"/>
              <w:left w:val="nil"/>
              <w:bottom w:val="single" w:sz="4" w:space="0" w:color="auto"/>
              <w:right w:val="single" w:sz="4" w:space="0" w:color="auto"/>
            </w:tcBorders>
            <w:shd w:val="clear" w:color="auto" w:fill="auto"/>
            <w:vAlign w:val="center"/>
          </w:tcPr>
          <w:p w:rsidR="00DB54E7" w:rsidRPr="00DB54E7" w:rsidRDefault="00DB54E7" w:rsidP="00DB54E7">
            <w:pPr>
              <w:spacing w:before="100" w:beforeAutospacing="1" w:after="100" w:afterAutospacing="1" w:line="240" w:lineRule="auto"/>
              <w:jc w:val="center"/>
              <w:rPr>
                <w:rFonts w:ascii="Times New Roman" w:eastAsia="Times New Roman" w:hAnsi="Times New Roman" w:cs="Times New Roman"/>
                <w:sz w:val="24"/>
                <w:szCs w:val="24"/>
              </w:rPr>
            </w:pPr>
            <w:r w:rsidRPr="00DB54E7">
              <w:rPr>
                <w:rFonts w:ascii="Times New Roman" w:eastAsia="Times New Roman" w:hAnsi="Times New Roman" w:cs="Times New Roman"/>
                <w:sz w:val="24"/>
                <w:szCs w:val="24"/>
              </w:rPr>
              <w:t>Sở Công Thương</w:t>
            </w:r>
          </w:p>
        </w:tc>
      </w:tr>
      <w:tr w:rsidR="00DB54E7" w:rsidRPr="00DB54E7" w:rsidTr="009D2306">
        <w:trPr>
          <w:trHeight w:val="1245"/>
        </w:trPr>
        <w:tc>
          <w:tcPr>
            <w:tcW w:w="537" w:type="dxa"/>
            <w:tcBorders>
              <w:top w:val="nil"/>
              <w:left w:val="single" w:sz="4" w:space="0" w:color="auto"/>
              <w:bottom w:val="single" w:sz="4" w:space="0" w:color="auto"/>
              <w:right w:val="single" w:sz="4" w:space="0" w:color="auto"/>
            </w:tcBorders>
            <w:vAlign w:val="center"/>
          </w:tcPr>
          <w:p w:rsidR="00DB54E7" w:rsidRPr="00DB54E7" w:rsidRDefault="00DB54E7" w:rsidP="00DB54E7">
            <w:pPr>
              <w:widowControl w:val="0"/>
              <w:tabs>
                <w:tab w:val="left" w:pos="932"/>
              </w:tabs>
              <w:spacing w:before="120" w:after="120" w:line="240" w:lineRule="auto"/>
              <w:jc w:val="both"/>
              <w:rPr>
                <w:rFonts w:ascii="Times New Roman" w:eastAsia="Times New Roman" w:hAnsi="Times New Roman" w:cs="Times New Roman"/>
                <w:sz w:val="24"/>
                <w:szCs w:val="24"/>
                <w:lang w:eastAsia="vi-VN" w:bidi="vi-VN"/>
              </w:rPr>
            </w:pPr>
          </w:p>
        </w:tc>
        <w:tc>
          <w:tcPr>
            <w:tcW w:w="11138" w:type="dxa"/>
            <w:tcBorders>
              <w:top w:val="nil"/>
              <w:left w:val="single" w:sz="4" w:space="0" w:color="auto"/>
              <w:bottom w:val="single" w:sz="4" w:space="0" w:color="auto"/>
              <w:right w:val="single" w:sz="4" w:space="0" w:color="auto"/>
            </w:tcBorders>
            <w:shd w:val="clear" w:color="auto" w:fill="auto"/>
            <w:noWrap/>
            <w:vAlign w:val="center"/>
          </w:tcPr>
          <w:p w:rsidR="00DB54E7" w:rsidRPr="00DB54E7" w:rsidRDefault="00DB54E7" w:rsidP="00DB54E7">
            <w:pPr>
              <w:widowControl w:val="0"/>
              <w:tabs>
                <w:tab w:val="left" w:pos="932"/>
              </w:tabs>
              <w:spacing w:before="120" w:after="120" w:line="240" w:lineRule="auto"/>
              <w:jc w:val="both"/>
              <w:rPr>
                <w:rFonts w:ascii="Times New Roman" w:eastAsia="Times New Roman" w:hAnsi="Times New Roman" w:cs="Times New Roman"/>
                <w:sz w:val="24"/>
                <w:szCs w:val="24"/>
                <w:lang w:val="vi-VN" w:eastAsia="vi-VN" w:bidi="vi-VN"/>
              </w:rPr>
            </w:pPr>
            <w:r w:rsidRPr="00DB54E7">
              <w:rPr>
                <w:rFonts w:ascii="Times New Roman" w:eastAsia="Times New Roman" w:hAnsi="Times New Roman" w:cs="Times New Roman"/>
                <w:sz w:val="24"/>
                <w:szCs w:val="24"/>
                <w:lang w:eastAsia="vi-VN" w:bidi="vi-VN"/>
              </w:rPr>
              <w:t xml:space="preserve">- </w:t>
            </w:r>
            <w:r w:rsidRPr="00DB54E7">
              <w:rPr>
                <w:rFonts w:ascii="Times New Roman" w:eastAsia="Times New Roman" w:hAnsi="Times New Roman" w:cs="Times New Roman"/>
                <w:sz w:val="24"/>
                <w:szCs w:val="24"/>
                <w:lang w:val="vi-VN" w:eastAsia="vi-VN" w:bidi="vi-VN"/>
              </w:rPr>
              <w:t>Hỗ trợ 100% giá trị hợp đồng tư vấn về thủ tục xác lập, chuyển giao, khai thác và bảo vệ quyền sở hữu trí tuệ ở trong nước nhưng không quá 50 triệu đồng/hợp đồng/năm/doanh nghiệp.</w:t>
            </w:r>
          </w:p>
        </w:tc>
        <w:tc>
          <w:tcPr>
            <w:tcW w:w="3039" w:type="dxa"/>
            <w:tcBorders>
              <w:top w:val="nil"/>
              <w:left w:val="nil"/>
              <w:bottom w:val="single" w:sz="4" w:space="0" w:color="auto"/>
              <w:right w:val="single" w:sz="4" w:space="0" w:color="auto"/>
            </w:tcBorders>
            <w:shd w:val="clear" w:color="auto" w:fill="auto"/>
            <w:vAlign w:val="center"/>
          </w:tcPr>
          <w:p w:rsidR="00DB54E7" w:rsidRPr="00DB54E7" w:rsidRDefault="00DB54E7" w:rsidP="00DB54E7">
            <w:pPr>
              <w:spacing w:before="100" w:beforeAutospacing="1" w:after="100" w:afterAutospacing="1" w:line="240" w:lineRule="auto"/>
              <w:jc w:val="center"/>
              <w:rPr>
                <w:rFonts w:ascii="Times New Roman" w:eastAsia="Times New Roman" w:hAnsi="Times New Roman" w:cs="Times New Roman"/>
                <w:sz w:val="24"/>
                <w:szCs w:val="24"/>
              </w:rPr>
            </w:pPr>
            <w:r w:rsidRPr="00DB54E7">
              <w:rPr>
                <w:rFonts w:ascii="Times New Roman" w:eastAsia="Times New Roman" w:hAnsi="Times New Roman" w:cs="Times New Roman"/>
                <w:sz w:val="24"/>
                <w:szCs w:val="24"/>
              </w:rPr>
              <w:t>Sở KH&amp;CN</w:t>
            </w:r>
          </w:p>
        </w:tc>
      </w:tr>
      <w:tr w:rsidR="00DB54E7" w:rsidRPr="00DB54E7" w:rsidTr="009D2306">
        <w:trPr>
          <w:trHeight w:val="974"/>
        </w:trPr>
        <w:tc>
          <w:tcPr>
            <w:tcW w:w="537" w:type="dxa"/>
            <w:tcBorders>
              <w:top w:val="nil"/>
              <w:left w:val="single" w:sz="4" w:space="0" w:color="auto"/>
              <w:bottom w:val="single" w:sz="4" w:space="0" w:color="auto"/>
              <w:right w:val="single" w:sz="4" w:space="0" w:color="auto"/>
            </w:tcBorders>
            <w:vAlign w:val="center"/>
          </w:tcPr>
          <w:p w:rsidR="00DB54E7" w:rsidRPr="00DB54E7" w:rsidRDefault="00DB54E7" w:rsidP="00DB54E7">
            <w:pPr>
              <w:widowControl w:val="0"/>
              <w:spacing w:before="120" w:after="120" w:line="240" w:lineRule="auto"/>
              <w:jc w:val="both"/>
              <w:rPr>
                <w:rFonts w:ascii="Times New Roman" w:eastAsia="Times New Roman" w:hAnsi="Times New Roman" w:cs="Times New Roman"/>
                <w:sz w:val="24"/>
                <w:szCs w:val="24"/>
                <w:lang w:eastAsia="vi-VN" w:bidi="vi-VN"/>
              </w:rPr>
            </w:pPr>
          </w:p>
        </w:tc>
        <w:tc>
          <w:tcPr>
            <w:tcW w:w="11138" w:type="dxa"/>
            <w:tcBorders>
              <w:top w:val="nil"/>
              <w:left w:val="single" w:sz="4" w:space="0" w:color="auto"/>
              <w:bottom w:val="single" w:sz="4" w:space="0" w:color="auto"/>
              <w:right w:val="single" w:sz="4" w:space="0" w:color="auto"/>
            </w:tcBorders>
            <w:shd w:val="clear" w:color="auto" w:fill="auto"/>
            <w:noWrap/>
            <w:vAlign w:val="center"/>
          </w:tcPr>
          <w:p w:rsidR="00DB54E7" w:rsidRPr="00DB54E7" w:rsidRDefault="00DB54E7" w:rsidP="00DB54E7">
            <w:pPr>
              <w:widowControl w:val="0"/>
              <w:spacing w:before="120" w:after="120" w:line="240" w:lineRule="auto"/>
              <w:jc w:val="both"/>
              <w:rPr>
                <w:rFonts w:ascii="Times New Roman" w:eastAsia="Times New Roman" w:hAnsi="Times New Roman" w:cs="Times New Roman"/>
                <w:sz w:val="24"/>
                <w:szCs w:val="24"/>
                <w:lang w:val="vi-VN" w:eastAsia="vi-VN" w:bidi="vi-VN"/>
              </w:rPr>
            </w:pPr>
            <w:r w:rsidRPr="00DB54E7">
              <w:rPr>
                <w:rFonts w:ascii="Times New Roman" w:eastAsia="Times New Roman" w:hAnsi="Times New Roman" w:cs="Times New Roman"/>
                <w:sz w:val="24"/>
                <w:szCs w:val="24"/>
                <w:lang w:eastAsia="vi-VN" w:bidi="vi-VN"/>
              </w:rPr>
              <w:t xml:space="preserve">- </w:t>
            </w:r>
            <w:r w:rsidRPr="00DB54E7">
              <w:rPr>
                <w:rFonts w:ascii="Times New Roman" w:eastAsia="Times New Roman" w:hAnsi="Times New Roman" w:cs="Times New Roman"/>
                <w:sz w:val="24"/>
                <w:szCs w:val="24"/>
                <w:lang w:val="vi-VN" w:eastAsia="vi-VN" w:bidi="vi-VN"/>
              </w:rPr>
              <w:t>Hỗ trợ 100% giá trị hợp đồng tư vấn tìm kiếm thông tin, quảng bá sản phẩm, phát triển thương hiệu cụm liên kết ngành và chuỗi giá trị nh</w:t>
            </w:r>
            <w:r w:rsidRPr="00DB54E7">
              <w:rPr>
                <w:rFonts w:ascii="Times New Roman" w:eastAsia="Times New Roman" w:hAnsi="Times New Roman" w:cs="Times New Roman"/>
                <w:sz w:val="24"/>
                <w:szCs w:val="24"/>
                <w:lang w:eastAsia="vi-VN" w:bidi="vi-VN"/>
              </w:rPr>
              <w:t>ư</w:t>
            </w:r>
            <w:r w:rsidRPr="00DB54E7">
              <w:rPr>
                <w:rFonts w:ascii="Times New Roman" w:eastAsia="Times New Roman" w:hAnsi="Times New Roman" w:cs="Times New Roman"/>
                <w:sz w:val="24"/>
                <w:szCs w:val="24"/>
                <w:lang w:val="vi-VN" w:eastAsia="vi-VN" w:bidi="vi-VN"/>
              </w:rPr>
              <w:t>ng không quá 20 triệu đồng/h</w:t>
            </w:r>
            <w:r w:rsidRPr="00DB54E7">
              <w:rPr>
                <w:rFonts w:ascii="Times New Roman" w:eastAsia="Times New Roman" w:hAnsi="Times New Roman" w:cs="Times New Roman"/>
                <w:sz w:val="24"/>
                <w:szCs w:val="24"/>
                <w:lang w:eastAsia="vi-VN" w:bidi="vi-VN"/>
              </w:rPr>
              <w:t>ợ</w:t>
            </w:r>
            <w:r w:rsidRPr="00DB54E7">
              <w:rPr>
                <w:rFonts w:ascii="Times New Roman" w:eastAsia="Times New Roman" w:hAnsi="Times New Roman" w:cs="Times New Roman"/>
                <w:sz w:val="24"/>
                <w:szCs w:val="24"/>
                <w:lang w:val="vi-VN" w:eastAsia="vi-VN" w:bidi="vi-VN"/>
              </w:rPr>
              <w:t>p đồng/năm/doanh nghiệp.</w:t>
            </w:r>
          </w:p>
        </w:tc>
        <w:tc>
          <w:tcPr>
            <w:tcW w:w="3039" w:type="dxa"/>
            <w:tcBorders>
              <w:top w:val="nil"/>
              <w:left w:val="nil"/>
              <w:bottom w:val="single" w:sz="4" w:space="0" w:color="auto"/>
              <w:right w:val="single" w:sz="4" w:space="0" w:color="auto"/>
            </w:tcBorders>
            <w:shd w:val="clear" w:color="auto" w:fill="auto"/>
            <w:vAlign w:val="center"/>
          </w:tcPr>
          <w:p w:rsidR="00DB54E7" w:rsidRPr="00DB54E7" w:rsidRDefault="00BA5AAC" w:rsidP="00DB54E7">
            <w:pPr>
              <w:spacing w:before="100" w:beforeAutospacing="1" w:after="100" w:afterAutospacing="1" w:line="240" w:lineRule="auto"/>
              <w:jc w:val="center"/>
              <w:rPr>
                <w:rFonts w:ascii="Times New Roman" w:eastAsia="Times New Roman" w:hAnsi="Times New Roman" w:cs="Times New Roman"/>
                <w:sz w:val="24"/>
                <w:szCs w:val="24"/>
              </w:rPr>
            </w:pPr>
            <w:r w:rsidRPr="00BA5AAC">
              <w:rPr>
                <w:rFonts w:ascii="Times New Roman" w:eastAsia="Times New Roman" w:hAnsi="Times New Roman" w:cs="Times New Roman"/>
                <w:sz w:val="24"/>
                <w:szCs w:val="24"/>
              </w:rPr>
              <w:t>Sở KH&amp;CN</w:t>
            </w:r>
          </w:p>
        </w:tc>
      </w:tr>
      <w:tr w:rsidR="00DB54E7" w:rsidRPr="00DB54E7" w:rsidTr="009D2306">
        <w:trPr>
          <w:trHeight w:val="722"/>
        </w:trPr>
        <w:tc>
          <w:tcPr>
            <w:tcW w:w="537" w:type="dxa"/>
            <w:tcBorders>
              <w:top w:val="nil"/>
              <w:left w:val="single" w:sz="4" w:space="0" w:color="auto"/>
              <w:bottom w:val="single" w:sz="4" w:space="0" w:color="auto"/>
              <w:right w:val="single" w:sz="4" w:space="0" w:color="auto"/>
            </w:tcBorders>
            <w:vAlign w:val="center"/>
          </w:tcPr>
          <w:p w:rsidR="00DB54E7" w:rsidRPr="00DB54E7" w:rsidRDefault="00DB54E7" w:rsidP="00DB54E7">
            <w:pPr>
              <w:widowControl w:val="0"/>
              <w:tabs>
                <w:tab w:val="left" w:pos="970"/>
              </w:tabs>
              <w:spacing w:before="120" w:after="120" w:line="240" w:lineRule="auto"/>
              <w:jc w:val="both"/>
              <w:rPr>
                <w:rFonts w:ascii="Times New Roman" w:eastAsia="Times New Roman" w:hAnsi="Times New Roman" w:cs="Times New Roman"/>
                <w:b/>
                <w:sz w:val="24"/>
                <w:szCs w:val="24"/>
                <w:lang w:eastAsia="vi-VN" w:bidi="vi-VN"/>
              </w:rPr>
            </w:pPr>
          </w:p>
        </w:tc>
        <w:tc>
          <w:tcPr>
            <w:tcW w:w="11138" w:type="dxa"/>
            <w:tcBorders>
              <w:top w:val="nil"/>
              <w:left w:val="single" w:sz="4" w:space="0" w:color="auto"/>
              <w:bottom w:val="single" w:sz="4" w:space="0" w:color="auto"/>
              <w:right w:val="single" w:sz="4" w:space="0" w:color="auto"/>
            </w:tcBorders>
            <w:shd w:val="clear" w:color="auto" w:fill="auto"/>
            <w:noWrap/>
            <w:vAlign w:val="center"/>
          </w:tcPr>
          <w:p w:rsidR="00DB54E7" w:rsidRPr="00DB54E7" w:rsidRDefault="00DB54E7" w:rsidP="00DB54E7">
            <w:pPr>
              <w:widowControl w:val="0"/>
              <w:tabs>
                <w:tab w:val="left" w:pos="970"/>
              </w:tabs>
              <w:spacing w:before="120" w:after="120" w:line="240" w:lineRule="auto"/>
              <w:jc w:val="both"/>
              <w:rPr>
                <w:rFonts w:ascii="Times New Roman" w:eastAsia="Times New Roman" w:hAnsi="Times New Roman" w:cs="Times New Roman"/>
                <w:b/>
                <w:sz w:val="24"/>
                <w:szCs w:val="24"/>
                <w:lang w:val="vi-VN" w:eastAsia="vi-VN" w:bidi="vi-VN"/>
              </w:rPr>
            </w:pPr>
            <w:r w:rsidRPr="00DB54E7">
              <w:rPr>
                <w:rFonts w:ascii="Times New Roman" w:eastAsia="Times New Roman" w:hAnsi="Times New Roman" w:cs="Times New Roman"/>
                <w:b/>
                <w:sz w:val="24"/>
                <w:szCs w:val="24"/>
                <w:lang w:eastAsia="vi-VN" w:bidi="vi-VN"/>
              </w:rPr>
              <w:t xml:space="preserve">- </w:t>
            </w:r>
            <w:r w:rsidRPr="00DB54E7">
              <w:rPr>
                <w:rFonts w:ascii="Times New Roman" w:eastAsia="Times New Roman" w:hAnsi="Times New Roman" w:cs="Times New Roman"/>
                <w:b/>
                <w:sz w:val="24"/>
                <w:szCs w:val="24"/>
                <w:lang w:val="vi-VN" w:eastAsia="vi-VN" w:bidi="vi-VN"/>
              </w:rPr>
              <w:t>Hỗ trợ tư vấn về tiêu chuẩn, quy chuẩn kỹ thuật, đo lường, chất lượng</w:t>
            </w:r>
          </w:p>
          <w:p w:rsidR="00DB54E7" w:rsidRPr="00DB54E7" w:rsidRDefault="00DB54E7" w:rsidP="00DB54E7">
            <w:pPr>
              <w:widowControl w:val="0"/>
              <w:tabs>
                <w:tab w:val="left" w:pos="973"/>
              </w:tabs>
              <w:spacing w:before="120" w:after="120" w:line="240" w:lineRule="auto"/>
              <w:jc w:val="both"/>
              <w:rPr>
                <w:rFonts w:ascii="Times New Roman" w:eastAsia="Times New Roman" w:hAnsi="Times New Roman" w:cs="Times New Roman"/>
                <w:sz w:val="24"/>
                <w:szCs w:val="24"/>
                <w:lang w:eastAsia="vi-VN" w:bidi="vi-VN"/>
              </w:rPr>
            </w:pPr>
          </w:p>
        </w:tc>
        <w:tc>
          <w:tcPr>
            <w:tcW w:w="3039" w:type="dxa"/>
            <w:tcBorders>
              <w:top w:val="nil"/>
              <w:left w:val="nil"/>
              <w:bottom w:val="single" w:sz="4" w:space="0" w:color="auto"/>
              <w:right w:val="single" w:sz="4" w:space="0" w:color="auto"/>
            </w:tcBorders>
            <w:shd w:val="clear" w:color="auto" w:fill="auto"/>
            <w:vAlign w:val="center"/>
          </w:tcPr>
          <w:p w:rsidR="00DB54E7" w:rsidRPr="00DB54E7" w:rsidRDefault="00DB54E7" w:rsidP="00DB54E7">
            <w:pPr>
              <w:spacing w:before="100" w:beforeAutospacing="1" w:after="100" w:afterAutospacing="1" w:line="240" w:lineRule="auto"/>
              <w:jc w:val="center"/>
              <w:rPr>
                <w:rFonts w:ascii="Times New Roman" w:eastAsia="Times New Roman" w:hAnsi="Times New Roman" w:cs="Times New Roman"/>
                <w:sz w:val="24"/>
                <w:szCs w:val="24"/>
              </w:rPr>
            </w:pPr>
          </w:p>
        </w:tc>
      </w:tr>
      <w:tr w:rsidR="00DB54E7" w:rsidRPr="00DB54E7" w:rsidTr="009D2306">
        <w:trPr>
          <w:trHeight w:val="278"/>
        </w:trPr>
        <w:tc>
          <w:tcPr>
            <w:tcW w:w="537" w:type="dxa"/>
            <w:tcBorders>
              <w:top w:val="nil"/>
              <w:left w:val="single" w:sz="4" w:space="0" w:color="auto"/>
              <w:bottom w:val="single" w:sz="4" w:space="0" w:color="auto"/>
              <w:right w:val="single" w:sz="4" w:space="0" w:color="auto"/>
            </w:tcBorders>
            <w:vAlign w:val="center"/>
          </w:tcPr>
          <w:p w:rsidR="00DB54E7" w:rsidRPr="00DB54E7" w:rsidRDefault="00DB54E7" w:rsidP="00DB54E7">
            <w:pPr>
              <w:widowControl w:val="0"/>
              <w:tabs>
                <w:tab w:val="left" w:pos="946"/>
              </w:tabs>
              <w:spacing w:before="120" w:after="120" w:line="240" w:lineRule="auto"/>
              <w:jc w:val="both"/>
              <w:rPr>
                <w:rFonts w:ascii="Times New Roman" w:eastAsia="Times New Roman" w:hAnsi="Times New Roman" w:cs="Times New Roman"/>
                <w:sz w:val="24"/>
                <w:szCs w:val="24"/>
                <w:lang w:eastAsia="vi-VN" w:bidi="vi-VN"/>
              </w:rPr>
            </w:pPr>
          </w:p>
        </w:tc>
        <w:tc>
          <w:tcPr>
            <w:tcW w:w="11138" w:type="dxa"/>
            <w:tcBorders>
              <w:top w:val="nil"/>
              <w:left w:val="single" w:sz="4" w:space="0" w:color="auto"/>
              <w:bottom w:val="single" w:sz="4" w:space="0" w:color="auto"/>
              <w:right w:val="single" w:sz="4" w:space="0" w:color="auto"/>
            </w:tcBorders>
            <w:shd w:val="clear" w:color="auto" w:fill="auto"/>
            <w:noWrap/>
            <w:vAlign w:val="center"/>
          </w:tcPr>
          <w:p w:rsidR="00DB54E7" w:rsidRPr="00DB54E7" w:rsidRDefault="00DB54E7" w:rsidP="00DB54E7">
            <w:pPr>
              <w:widowControl w:val="0"/>
              <w:tabs>
                <w:tab w:val="left" w:pos="946"/>
              </w:tabs>
              <w:spacing w:before="120" w:after="120" w:line="240" w:lineRule="auto"/>
              <w:jc w:val="both"/>
              <w:rPr>
                <w:rFonts w:ascii="Times New Roman" w:eastAsia="Times New Roman" w:hAnsi="Times New Roman" w:cs="Times New Roman"/>
                <w:b/>
                <w:sz w:val="24"/>
                <w:szCs w:val="24"/>
                <w:lang w:eastAsia="vi-VN" w:bidi="vi-VN"/>
              </w:rPr>
            </w:pPr>
            <w:r w:rsidRPr="00DB54E7">
              <w:rPr>
                <w:rFonts w:ascii="Times New Roman" w:eastAsia="Times New Roman" w:hAnsi="Times New Roman" w:cs="Times New Roman"/>
                <w:sz w:val="24"/>
                <w:szCs w:val="24"/>
                <w:lang w:eastAsia="vi-VN" w:bidi="vi-VN"/>
              </w:rPr>
              <w:t xml:space="preserve">+ </w:t>
            </w:r>
            <w:r w:rsidRPr="00DB54E7">
              <w:rPr>
                <w:rFonts w:ascii="Times New Roman" w:eastAsia="Times New Roman" w:hAnsi="Times New Roman" w:cs="Times New Roman"/>
                <w:sz w:val="24"/>
                <w:szCs w:val="24"/>
                <w:lang w:val="vi-VN" w:eastAsia="vi-VN" w:bidi="vi-VN"/>
              </w:rPr>
              <w:t>Hỗ trợ 100% giá trị h</w:t>
            </w:r>
            <w:r w:rsidRPr="00DB54E7">
              <w:rPr>
                <w:rFonts w:ascii="Times New Roman" w:eastAsia="Times New Roman" w:hAnsi="Times New Roman" w:cs="Times New Roman"/>
                <w:sz w:val="24"/>
                <w:szCs w:val="24"/>
                <w:lang w:eastAsia="vi-VN" w:bidi="vi-VN"/>
              </w:rPr>
              <w:t>ợ</w:t>
            </w:r>
            <w:r w:rsidRPr="00DB54E7">
              <w:rPr>
                <w:rFonts w:ascii="Times New Roman" w:eastAsia="Times New Roman" w:hAnsi="Times New Roman" w:cs="Times New Roman"/>
                <w:sz w:val="24"/>
                <w:szCs w:val="24"/>
                <w:lang w:val="vi-VN" w:eastAsia="vi-VN" w:bidi="vi-VN"/>
              </w:rPr>
              <w:t>p đồng tư vấn để doanh nghiệp xây dựng và áp dụng tiêu chuẩn cơ sở nhưng không quá 10 triệu đ</w:t>
            </w:r>
            <w:r w:rsidRPr="00DB54E7">
              <w:rPr>
                <w:rFonts w:ascii="Times New Roman" w:eastAsia="Times New Roman" w:hAnsi="Times New Roman" w:cs="Times New Roman"/>
                <w:sz w:val="24"/>
                <w:szCs w:val="24"/>
                <w:lang w:eastAsia="vi-VN" w:bidi="vi-VN"/>
              </w:rPr>
              <w:t>ồ</w:t>
            </w:r>
            <w:r w:rsidRPr="00DB54E7">
              <w:rPr>
                <w:rFonts w:ascii="Times New Roman" w:eastAsia="Times New Roman" w:hAnsi="Times New Roman" w:cs="Times New Roman"/>
                <w:sz w:val="24"/>
                <w:szCs w:val="24"/>
                <w:lang w:val="vi-VN" w:eastAsia="vi-VN" w:bidi="vi-VN"/>
              </w:rPr>
              <w:t>ng/hợp đ</w:t>
            </w:r>
            <w:r w:rsidRPr="00DB54E7">
              <w:rPr>
                <w:rFonts w:ascii="Times New Roman" w:eastAsia="Times New Roman" w:hAnsi="Times New Roman" w:cs="Times New Roman"/>
                <w:sz w:val="24"/>
                <w:szCs w:val="24"/>
                <w:lang w:eastAsia="vi-VN" w:bidi="vi-VN"/>
              </w:rPr>
              <w:t>ồ</w:t>
            </w:r>
            <w:r w:rsidRPr="00DB54E7">
              <w:rPr>
                <w:rFonts w:ascii="Times New Roman" w:eastAsia="Times New Roman" w:hAnsi="Times New Roman" w:cs="Times New Roman"/>
                <w:sz w:val="24"/>
                <w:szCs w:val="24"/>
                <w:lang w:val="vi-VN" w:eastAsia="vi-VN" w:bidi="vi-VN"/>
              </w:rPr>
              <w:t>ng/năm/doanh nghiệp; hợp đồng tư vấn xây dựng, áp dụng hệ thống quản lý ch</w:t>
            </w:r>
            <w:r w:rsidRPr="00DB54E7">
              <w:rPr>
                <w:rFonts w:ascii="Times New Roman" w:eastAsia="Times New Roman" w:hAnsi="Times New Roman" w:cs="Times New Roman"/>
                <w:sz w:val="24"/>
                <w:szCs w:val="24"/>
                <w:lang w:eastAsia="vi-VN" w:bidi="vi-VN"/>
              </w:rPr>
              <w:t>ất</w:t>
            </w:r>
            <w:r w:rsidRPr="00DB54E7">
              <w:rPr>
                <w:rFonts w:ascii="Times New Roman" w:eastAsia="Times New Roman" w:hAnsi="Times New Roman" w:cs="Times New Roman"/>
                <w:sz w:val="24"/>
                <w:szCs w:val="24"/>
                <w:lang w:val="vi-VN" w:eastAsia="vi-VN" w:bidi="vi-VN"/>
              </w:rPr>
              <w:t xml:space="preserve"> lượng nh</w:t>
            </w:r>
            <w:r w:rsidRPr="00DB54E7">
              <w:rPr>
                <w:rFonts w:ascii="Times New Roman" w:eastAsia="Times New Roman" w:hAnsi="Times New Roman" w:cs="Times New Roman"/>
                <w:sz w:val="24"/>
                <w:szCs w:val="24"/>
                <w:lang w:eastAsia="vi-VN" w:bidi="vi-VN"/>
              </w:rPr>
              <w:t>ư</w:t>
            </w:r>
            <w:r w:rsidRPr="00DB54E7">
              <w:rPr>
                <w:rFonts w:ascii="Times New Roman" w:eastAsia="Times New Roman" w:hAnsi="Times New Roman" w:cs="Times New Roman"/>
                <w:sz w:val="24"/>
                <w:szCs w:val="24"/>
                <w:lang w:val="vi-VN" w:eastAsia="vi-VN" w:bidi="vi-VN"/>
              </w:rPr>
              <w:t>ng không quá 50 triệu đ</w:t>
            </w:r>
            <w:r w:rsidRPr="00DB54E7">
              <w:rPr>
                <w:rFonts w:ascii="Times New Roman" w:eastAsia="Times New Roman" w:hAnsi="Times New Roman" w:cs="Times New Roman"/>
                <w:sz w:val="24"/>
                <w:szCs w:val="24"/>
                <w:lang w:eastAsia="vi-VN" w:bidi="vi-VN"/>
              </w:rPr>
              <w:t>ồ</w:t>
            </w:r>
            <w:r w:rsidRPr="00DB54E7">
              <w:rPr>
                <w:rFonts w:ascii="Times New Roman" w:eastAsia="Times New Roman" w:hAnsi="Times New Roman" w:cs="Times New Roman"/>
                <w:sz w:val="24"/>
                <w:szCs w:val="24"/>
                <w:lang w:val="vi-VN" w:eastAsia="vi-VN" w:bidi="vi-VN"/>
              </w:rPr>
              <w:t>ng/hợp đ</w:t>
            </w:r>
            <w:r w:rsidRPr="00DB54E7">
              <w:rPr>
                <w:rFonts w:ascii="Times New Roman" w:eastAsia="Times New Roman" w:hAnsi="Times New Roman" w:cs="Times New Roman"/>
                <w:sz w:val="24"/>
                <w:szCs w:val="24"/>
                <w:lang w:eastAsia="vi-VN" w:bidi="vi-VN"/>
              </w:rPr>
              <w:t>ồ</w:t>
            </w:r>
            <w:r w:rsidRPr="00DB54E7">
              <w:rPr>
                <w:rFonts w:ascii="Times New Roman" w:eastAsia="Times New Roman" w:hAnsi="Times New Roman" w:cs="Times New Roman"/>
                <w:sz w:val="24"/>
                <w:szCs w:val="24"/>
                <w:lang w:val="vi-VN" w:eastAsia="vi-VN" w:bidi="vi-VN"/>
              </w:rPr>
              <w:t>ng/năm/doanh nghiệp.</w:t>
            </w:r>
          </w:p>
        </w:tc>
        <w:tc>
          <w:tcPr>
            <w:tcW w:w="3039" w:type="dxa"/>
            <w:vMerge w:val="restart"/>
            <w:tcBorders>
              <w:top w:val="nil"/>
              <w:left w:val="nil"/>
              <w:right w:val="single" w:sz="4" w:space="0" w:color="auto"/>
            </w:tcBorders>
            <w:shd w:val="clear" w:color="auto" w:fill="auto"/>
            <w:vAlign w:val="center"/>
          </w:tcPr>
          <w:p w:rsidR="00DB54E7" w:rsidRPr="00DB54E7" w:rsidRDefault="00DB54E7" w:rsidP="00DB54E7">
            <w:pPr>
              <w:spacing w:before="100" w:beforeAutospacing="1" w:after="100" w:afterAutospacing="1" w:line="240" w:lineRule="auto"/>
              <w:jc w:val="center"/>
              <w:rPr>
                <w:rFonts w:ascii="Times New Roman" w:eastAsia="Times New Roman" w:hAnsi="Times New Roman" w:cs="Times New Roman"/>
                <w:sz w:val="24"/>
                <w:szCs w:val="24"/>
              </w:rPr>
            </w:pPr>
            <w:r w:rsidRPr="00DB54E7">
              <w:rPr>
                <w:rFonts w:ascii="Times New Roman" w:eastAsia="Times New Roman" w:hAnsi="Times New Roman" w:cs="Times New Roman"/>
                <w:sz w:val="24"/>
                <w:szCs w:val="24"/>
              </w:rPr>
              <w:t>Sở KH&amp;CN</w:t>
            </w:r>
          </w:p>
        </w:tc>
      </w:tr>
      <w:tr w:rsidR="00DB54E7" w:rsidRPr="00DB54E7" w:rsidTr="009D2306">
        <w:trPr>
          <w:trHeight w:val="722"/>
        </w:trPr>
        <w:tc>
          <w:tcPr>
            <w:tcW w:w="537" w:type="dxa"/>
            <w:tcBorders>
              <w:top w:val="nil"/>
              <w:left w:val="single" w:sz="4" w:space="0" w:color="auto"/>
              <w:bottom w:val="single" w:sz="4" w:space="0" w:color="auto"/>
              <w:right w:val="single" w:sz="4" w:space="0" w:color="auto"/>
            </w:tcBorders>
            <w:vAlign w:val="center"/>
          </w:tcPr>
          <w:p w:rsidR="00DB54E7" w:rsidRPr="00DB54E7" w:rsidRDefault="00DB54E7" w:rsidP="00DB54E7">
            <w:pPr>
              <w:widowControl w:val="0"/>
              <w:tabs>
                <w:tab w:val="left" w:pos="973"/>
              </w:tabs>
              <w:spacing w:before="120" w:after="120" w:line="240" w:lineRule="auto"/>
              <w:jc w:val="both"/>
              <w:rPr>
                <w:rFonts w:ascii="Times New Roman" w:eastAsia="Times New Roman" w:hAnsi="Times New Roman" w:cs="Times New Roman"/>
                <w:sz w:val="24"/>
                <w:szCs w:val="24"/>
                <w:lang w:eastAsia="vi-VN" w:bidi="vi-VN"/>
              </w:rPr>
            </w:pPr>
          </w:p>
        </w:tc>
        <w:tc>
          <w:tcPr>
            <w:tcW w:w="11138" w:type="dxa"/>
            <w:tcBorders>
              <w:top w:val="nil"/>
              <w:left w:val="single" w:sz="4" w:space="0" w:color="auto"/>
              <w:bottom w:val="single" w:sz="4" w:space="0" w:color="auto"/>
              <w:right w:val="single" w:sz="4" w:space="0" w:color="auto"/>
            </w:tcBorders>
            <w:shd w:val="clear" w:color="auto" w:fill="auto"/>
            <w:noWrap/>
            <w:vAlign w:val="center"/>
          </w:tcPr>
          <w:p w:rsidR="00DB54E7" w:rsidRPr="00DB54E7" w:rsidRDefault="00DB54E7" w:rsidP="00DB54E7">
            <w:pPr>
              <w:widowControl w:val="0"/>
              <w:tabs>
                <w:tab w:val="left" w:pos="973"/>
              </w:tabs>
              <w:spacing w:before="120" w:after="120" w:line="240" w:lineRule="auto"/>
              <w:jc w:val="both"/>
              <w:rPr>
                <w:rFonts w:ascii="Times New Roman" w:eastAsia="Times New Roman" w:hAnsi="Times New Roman" w:cs="Times New Roman"/>
                <w:sz w:val="24"/>
                <w:szCs w:val="24"/>
                <w:lang w:eastAsia="vi-VN" w:bidi="vi-VN"/>
              </w:rPr>
            </w:pPr>
            <w:r w:rsidRPr="00DB54E7">
              <w:rPr>
                <w:rFonts w:ascii="Times New Roman" w:eastAsia="Times New Roman" w:hAnsi="Times New Roman" w:cs="Times New Roman"/>
                <w:sz w:val="24"/>
                <w:szCs w:val="24"/>
                <w:lang w:eastAsia="vi-VN" w:bidi="vi-VN"/>
              </w:rPr>
              <w:t xml:space="preserve">+ </w:t>
            </w:r>
            <w:r w:rsidRPr="00DB54E7">
              <w:rPr>
                <w:rFonts w:ascii="Times New Roman" w:eastAsia="Times New Roman" w:hAnsi="Times New Roman" w:cs="Times New Roman"/>
                <w:sz w:val="24"/>
                <w:szCs w:val="24"/>
                <w:lang w:val="vi-VN" w:eastAsia="vi-VN" w:bidi="vi-VN"/>
              </w:rPr>
              <w:t xml:space="preserve">Hỗ trợ tối đa 50% chi phí thử nghiệm mẫu phương tiện đo; chi phí </w:t>
            </w:r>
            <w:r w:rsidRPr="00DB54E7">
              <w:rPr>
                <w:rFonts w:ascii="Times New Roman" w:eastAsia="Times New Roman" w:hAnsi="Times New Roman" w:cs="Times New Roman"/>
                <w:sz w:val="24"/>
                <w:szCs w:val="24"/>
                <w:lang w:eastAsia="vi-VN" w:bidi="vi-VN"/>
              </w:rPr>
              <w:t>k</w:t>
            </w:r>
            <w:r w:rsidRPr="00DB54E7">
              <w:rPr>
                <w:rFonts w:ascii="Times New Roman" w:eastAsia="Times New Roman" w:hAnsi="Times New Roman" w:cs="Times New Roman"/>
                <w:sz w:val="24"/>
                <w:szCs w:val="24"/>
                <w:lang w:val="vi-VN" w:eastAsia="vi-VN" w:bidi="vi-VN"/>
              </w:rPr>
              <w:t>iểm định, hiệu chuẩn, thử nghiệm phương tiện đo, ch</w:t>
            </w:r>
            <w:r w:rsidRPr="00DB54E7">
              <w:rPr>
                <w:rFonts w:ascii="Times New Roman" w:eastAsia="Times New Roman" w:hAnsi="Times New Roman" w:cs="Times New Roman"/>
                <w:sz w:val="24"/>
                <w:szCs w:val="24"/>
                <w:lang w:eastAsia="vi-VN" w:bidi="vi-VN"/>
              </w:rPr>
              <w:t>uẩn</w:t>
            </w:r>
            <w:r w:rsidRPr="00DB54E7">
              <w:rPr>
                <w:rFonts w:ascii="Times New Roman" w:eastAsia="Times New Roman" w:hAnsi="Times New Roman" w:cs="Times New Roman"/>
                <w:sz w:val="24"/>
                <w:szCs w:val="24"/>
                <w:lang w:val="vi-VN" w:eastAsia="vi-VN" w:bidi="vi-VN"/>
              </w:rPr>
              <w:t xml:space="preserve"> đo lường; chi phí cấp dấu định lượng của hàng đóng gói sẵn phù h</w:t>
            </w:r>
            <w:r w:rsidRPr="00DB54E7">
              <w:rPr>
                <w:rFonts w:ascii="Times New Roman" w:eastAsia="Times New Roman" w:hAnsi="Times New Roman" w:cs="Times New Roman"/>
                <w:sz w:val="24"/>
                <w:szCs w:val="24"/>
                <w:lang w:eastAsia="vi-VN" w:bidi="vi-VN"/>
              </w:rPr>
              <w:t>ợp</w:t>
            </w:r>
            <w:r w:rsidRPr="00DB54E7">
              <w:rPr>
                <w:rFonts w:ascii="Times New Roman" w:eastAsia="Times New Roman" w:hAnsi="Times New Roman" w:cs="Times New Roman"/>
                <w:sz w:val="24"/>
                <w:szCs w:val="24"/>
                <w:lang w:val="vi-VN" w:eastAsia="vi-VN" w:bidi="vi-VN"/>
              </w:rPr>
              <w:t xml:space="preserve"> với yêu câu kỹ thuật đo lường nh</w:t>
            </w:r>
            <w:r w:rsidRPr="00DB54E7">
              <w:rPr>
                <w:rFonts w:ascii="Times New Roman" w:eastAsia="Times New Roman" w:hAnsi="Times New Roman" w:cs="Times New Roman"/>
                <w:sz w:val="24"/>
                <w:szCs w:val="24"/>
                <w:lang w:eastAsia="vi-VN" w:bidi="vi-VN"/>
              </w:rPr>
              <w:t>ư</w:t>
            </w:r>
            <w:r w:rsidRPr="00DB54E7">
              <w:rPr>
                <w:rFonts w:ascii="Times New Roman" w:eastAsia="Times New Roman" w:hAnsi="Times New Roman" w:cs="Times New Roman"/>
                <w:sz w:val="24"/>
                <w:szCs w:val="24"/>
                <w:lang w:val="vi-VN" w:eastAsia="vi-VN" w:bidi="vi-VN"/>
              </w:rPr>
              <w:t>ng không quá 10 triệu đ</w:t>
            </w:r>
            <w:r w:rsidRPr="00DB54E7">
              <w:rPr>
                <w:rFonts w:ascii="Times New Roman" w:eastAsia="Times New Roman" w:hAnsi="Times New Roman" w:cs="Times New Roman"/>
                <w:sz w:val="24"/>
                <w:szCs w:val="24"/>
                <w:lang w:eastAsia="vi-VN" w:bidi="vi-VN"/>
              </w:rPr>
              <w:t>ồ</w:t>
            </w:r>
            <w:r w:rsidRPr="00DB54E7">
              <w:rPr>
                <w:rFonts w:ascii="Times New Roman" w:eastAsia="Times New Roman" w:hAnsi="Times New Roman" w:cs="Times New Roman"/>
                <w:sz w:val="24"/>
                <w:szCs w:val="24"/>
                <w:lang w:val="vi-VN" w:eastAsia="vi-VN" w:bidi="vi-VN"/>
              </w:rPr>
              <w:t>ng/năm/doanh nghiệp.</w:t>
            </w:r>
          </w:p>
        </w:tc>
        <w:tc>
          <w:tcPr>
            <w:tcW w:w="3039" w:type="dxa"/>
            <w:vMerge/>
            <w:tcBorders>
              <w:left w:val="nil"/>
              <w:right w:val="single" w:sz="4" w:space="0" w:color="auto"/>
            </w:tcBorders>
            <w:shd w:val="clear" w:color="auto" w:fill="auto"/>
            <w:vAlign w:val="center"/>
          </w:tcPr>
          <w:p w:rsidR="00DB54E7" w:rsidRPr="00DB54E7" w:rsidRDefault="00DB54E7" w:rsidP="00DB54E7">
            <w:pPr>
              <w:spacing w:before="100" w:beforeAutospacing="1" w:after="100" w:afterAutospacing="1" w:line="240" w:lineRule="auto"/>
              <w:jc w:val="center"/>
              <w:rPr>
                <w:rFonts w:ascii="Times New Roman" w:eastAsia="Times New Roman" w:hAnsi="Times New Roman" w:cs="Times New Roman"/>
                <w:sz w:val="24"/>
                <w:szCs w:val="24"/>
              </w:rPr>
            </w:pPr>
          </w:p>
        </w:tc>
      </w:tr>
      <w:tr w:rsidR="00DB54E7" w:rsidRPr="00DB54E7" w:rsidTr="009D2306">
        <w:trPr>
          <w:trHeight w:val="722"/>
        </w:trPr>
        <w:tc>
          <w:tcPr>
            <w:tcW w:w="537" w:type="dxa"/>
            <w:tcBorders>
              <w:top w:val="nil"/>
              <w:left w:val="single" w:sz="4" w:space="0" w:color="auto"/>
              <w:bottom w:val="single" w:sz="4" w:space="0" w:color="auto"/>
              <w:right w:val="single" w:sz="4" w:space="0" w:color="auto"/>
            </w:tcBorders>
            <w:vAlign w:val="center"/>
          </w:tcPr>
          <w:p w:rsidR="00DB54E7" w:rsidRPr="00DB54E7" w:rsidRDefault="00DB54E7" w:rsidP="00DB54E7">
            <w:pPr>
              <w:widowControl w:val="0"/>
              <w:tabs>
                <w:tab w:val="left" w:pos="973"/>
              </w:tabs>
              <w:spacing w:before="120" w:after="120" w:line="240" w:lineRule="auto"/>
              <w:jc w:val="both"/>
              <w:rPr>
                <w:rFonts w:ascii="Times New Roman" w:eastAsia="Times New Roman" w:hAnsi="Times New Roman" w:cs="Times New Roman"/>
                <w:sz w:val="24"/>
                <w:szCs w:val="24"/>
                <w:lang w:eastAsia="vi-VN" w:bidi="vi-VN"/>
              </w:rPr>
            </w:pPr>
          </w:p>
        </w:tc>
        <w:tc>
          <w:tcPr>
            <w:tcW w:w="11138" w:type="dxa"/>
            <w:tcBorders>
              <w:top w:val="nil"/>
              <w:left w:val="single" w:sz="4" w:space="0" w:color="auto"/>
              <w:bottom w:val="single" w:sz="4" w:space="0" w:color="auto"/>
              <w:right w:val="single" w:sz="4" w:space="0" w:color="auto"/>
            </w:tcBorders>
            <w:shd w:val="clear" w:color="auto" w:fill="auto"/>
            <w:noWrap/>
            <w:vAlign w:val="center"/>
          </w:tcPr>
          <w:p w:rsidR="00DB54E7" w:rsidRPr="00DB54E7" w:rsidRDefault="00DB54E7" w:rsidP="00DB54E7">
            <w:pPr>
              <w:widowControl w:val="0"/>
              <w:tabs>
                <w:tab w:val="left" w:pos="973"/>
              </w:tabs>
              <w:spacing w:before="120" w:after="120" w:line="240" w:lineRule="auto"/>
              <w:jc w:val="both"/>
              <w:rPr>
                <w:rFonts w:ascii="Times New Roman" w:eastAsia="Times New Roman" w:hAnsi="Times New Roman" w:cs="Times New Roman"/>
                <w:sz w:val="24"/>
                <w:szCs w:val="24"/>
                <w:lang w:eastAsia="vi-VN" w:bidi="vi-VN"/>
              </w:rPr>
            </w:pPr>
            <w:r w:rsidRPr="00DB54E7">
              <w:rPr>
                <w:rFonts w:ascii="Times New Roman" w:eastAsia="Times New Roman" w:hAnsi="Times New Roman" w:cs="Times New Roman"/>
                <w:sz w:val="24"/>
                <w:szCs w:val="24"/>
                <w:lang w:eastAsia="vi-VN" w:bidi="vi-VN"/>
              </w:rPr>
              <w:t xml:space="preserve">+ </w:t>
            </w:r>
            <w:r w:rsidRPr="00DB54E7">
              <w:rPr>
                <w:rFonts w:ascii="Times New Roman" w:eastAsia="Times New Roman" w:hAnsi="Times New Roman" w:cs="Times New Roman"/>
                <w:sz w:val="24"/>
                <w:szCs w:val="24"/>
                <w:lang w:val="vi-VN" w:eastAsia="vi-VN" w:bidi="vi-VN"/>
              </w:rPr>
              <w:t>Hỗ trợ 100% chi phí cấp chứng nhận sản phẩm phù hợp quy chuẩn kỹ thuật nhưng không quá 20 triệu đ</w:t>
            </w:r>
            <w:r w:rsidRPr="00DB54E7">
              <w:rPr>
                <w:rFonts w:ascii="Times New Roman" w:eastAsia="Times New Roman" w:hAnsi="Times New Roman" w:cs="Times New Roman"/>
                <w:sz w:val="24"/>
                <w:szCs w:val="24"/>
                <w:lang w:eastAsia="vi-VN" w:bidi="vi-VN"/>
              </w:rPr>
              <w:t>ồ</w:t>
            </w:r>
            <w:r w:rsidRPr="00DB54E7">
              <w:rPr>
                <w:rFonts w:ascii="Times New Roman" w:eastAsia="Times New Roman" w:hAnsi="Times New Roman" w:cs="Times New Roman"/>
                <w:sz w:val="24"/>
                <w:szCs w:val="24"/>
                <w:lang w:val="vi-VN" w:eastAsia="vi-VN" w:bidi="vi-VN"/>
              </w:rPr>
              <w:t>ng/sản ph</w:t>
            </w:r>
            <w:r w:rsidRPr="00DB54E7">
              <w:rPr>
                <w:rFonts w:ascii="Times New Roman" w:eastAsia="Times New Roman" w:hAnsi="Times New Roman" w:cs="Times New Roman"/>
                <w:sz w:val="24"/>
                <w:szCs w:val="24"/>
                <w:lang w:eastAsia="vi-VN" w:bidi="vi-VN"/>
              </w:rPr>
              <w:t>ẩm</w:t>
            </w:r>
            <w:r w:rsidRPr="00DB54E7">
              <w:rPr>
                <w:rFonts w:ascii="Times New Roman" w:eastAsia="Times New Roman" w:hAnsi="Times New Roman" w:cs="Times New Roman"/>
                <w:sz w:val="24"/>
                <w:szCs w:val="24"/>
                <w:lang w:val="vi-VN" w:eastAsia="vi-VN" w:bidi="vi-VN"/>
              </w:rPr>
              <w:t>/năm/doanh nghiệp.</w:t>
            </w:r>
          </w:p>
        </w:tc>
        <w:tc>
          <w:tcPr>
            <w:tcW w:w="3039" w:type="dxa"/>
            <w:vMerge/>
            <w:tcBorders>
              <w:left w:val="nil"/>
              <w:bottom w:val="single" w:sz="4" w:space="0" w:color="auto"/>
              <w:right w:val="single" w:sz="4" w:space="0" w:color="auto"/>
            </w:tcBorders>
            <w:shd w:val="clear" w:color="auto" w:fill="auto"/>
            <w:vAlign w:val="center"/>
          </w:tcPr>
          <w:p w:rsidR="00DB54E7" w:rsidRPr="00DB54E7" w:rsidRDefault="00DB54E7" w:rsidP="00DB54E7">
            <w:pPr>
              <w:spacing w:before="100" w:beforeAutospacing="1" w:after="100" w:afterAutospacing="1" w:line="240" w:lineRule="auto"/>
              <w:jc w:val="center"/>
              <w:rPr>
                <w:rFonts w:ascii="Times New Roman" w:eastAsia="Times New Roman" w:hAnsi="Times New Roman" w:cs="Times New Roman"/>
                <w:sz w:val="24"/>
                <w:szCs w:val="24"/>
              </w:rPr>
            </w:pPr>
          </w:p>
        </w:tc>
      </w:tr>
      <w:tr w:rsidR="00DB54E7" w:rsidRPr="00DB54E7" w:rsidTr="009D2306">
        <w:trPr>
          <w:trHeight w:val="739"/>
        </w:trPr>
        <w:tc>
          <w:tcPr>
            <w:tcW w:w="537" w:type="dxa"/>
            <w:tcBorders>
              <w:top w:val="nil"/>
              <w:left w:val="single" w:sz="4" w:space="0" w:color="auto"/>
              <w:bottom w:val="single" w:sz="4" w:space="0" w:color="auto"/>
              <w:right w:val="single" w:sz="4" w:space="0" w:color="auto"/>
            </w:tcBorders>
            <w:vAlign w:val="center"/>
          </w:tcPr>
          <w:p w:rsidR="00DB54E7" w:rsidRPr="00DB54E7" w:rsidRDefault="00DB54E7" w:rsidP="00DB54E7">
            <w:pPr>
              <w:widowControl w:val="0"/>
              <w:tabs>
                <w:tab w:val="left" w:pos="709"/>
                <w:tab w:val="left" w:pos="940"/>
              </w:tabs>
              <w:spacing w:before="120" w:after="120" w:line="240" w:lineRule="auto"/>
              <w:jc w:val="both"/>
              <w:rPr>
                <w:rFonts w:ascii="Times New Roman" w:eastAsia="Times New Roman" w:hAnsi="Times New Roman" w:cs="Times New Roman"/>
                <w:b/>
                <w:sz w:val="24"/>
                <w:szCs w:val="24"/>
                <w:lang w:eastAsia="vi-VN" w:bidi="vi-VN"/>
              </w:rPr>
            </w:pPr>
          </w:p>
        </w:tc>
        <w:tc>
          <w:tcPr>
            <w:tcW w:w="11138" w:type="dxa"/>
            <w:tcBorders>
              <w:top w:val="nil"/>
              <w:left w:val="single" w:sz="4" w:space="0" w:color="auto"/>
              <w:bottom w:val="single" w:sz="4" w:space="0" w:color="auto"/>
              <w:right w:val="single" w:sz="4" w:space="0" w:color="auto"/>
            </w:tcBorders>
            <w:shd w:val="clear" w:color="auto" w:fill="auto"/>
            <w:noWrap/>
            <w:vAlign w:val="center"/>
          </w:tcPr>
          <w:p w:rsidR="00DB54E7" w:rsidRPr="00DB54E7" w:rsidRDefault="00DB54E7" w:rsidP="00DB54E7">
            <w:pPr>
              <w:widowControl w:val="0"/>
              <w:tabs>
                <w:tab w:val="left" w:pos="709"/>
                <w:tab w:val="left" w:pos="940"/>
              </w:tabs>
              <w:spacing w:before="120" w:after="120" w:line="240" w:lineRule="auto"/>
              <w:jc w:val="both"/>
              <w:rPr>
                <w:rFonts w:ascii="Times New Roman" w:eastAsia="Times New Roman" w:hAnsi="Times New Roman" w:cs="Times New Roman"/>
                <w:sz w:val="28"/>
                <w:szCs w:val="28"/>
                <w:lang w:eastAsia="vi-VN" w:bidi="vi-VN"/>
              </w:rPr>
            </w:pPr>
            <w:r w:rsidRPr="00DB54E7">
              <w:rPr>
                <w:rFonts w:ascii="Times New Roman" w:eastAsia="Times New Roman" w:hAnsi="Times New Roman" w:cs="Times New Roman"/>
                <w:b/>
                <w:sz w:val="24"/>
                <w:szCs w:val="24"/>
                <w:lang w:eastAsia="vi-VN" w:bidi="vi-VN"/>
              </w:rPr>
              <w:t xml:space="preserve">- </w:t>
            </w:r>
            <w:r w:rsidRPr="00DB54E7">
              <w:rPr>
                <w:rFonts w:ascii="Times New Roman" w:eastAsia="Times New Roman" w:hAnsi="Times New Roman" w:cs="Times New Roman"/>
                <w:b/>
                <w:sz w:val="24"/>
                <w:szCs w:val="24"/>
                <w:lang w:val="vi-VN" w:eastAsia="vi-VN" w:bidi="vi-VN"/>
              </w:rPr>
              <w:t>Hỗ trợ thực hiện các thủ tục về sản xuất thử nghiệm, kiểm định, giám định, ch</w:t>
            </w:r>
            <w:r w:rsidRPr="00DB54E7">
              <w:rPr>
                <w:rFonts w:ascii="Times New Roman" w:eastAsia="Times New Roman" w:hAnsi="Times New Roman" w:cs="Times New Roman"/>
                <w:b/>
                <w:sz w:val="24"/>
                <w:szCs w:val="24"/>
                <w:lang w:eastAsia="vi-VN" w:bidi="vi-VN"/>
              </w:rPr>
              <w:t>ứ</w:t>
            </w:r>
            <w:r w:rsidRPr="00DB54E7">
              <w:rPr>
                <w:rFonts w:ascii="Times New Roman" w:eastAsia="Times New Roman" w:hAnsi="Times New Roman" w:cs="Times New Roman"/>
                <w:b/>
                <w:sz w:val="24"/>
                <w:szCs w:val="24"/>
                <w:lang w:val="vi-VN" w:eastAsia="vi-VN" w:bidi="vi-VN"/>
              </w:rPr>
              <w:t>ng nhận chất lượng</w:t>
            </w:r>
          </w:p>
        </w:tc>
        <w:tc>
          <w:tcPr>
            <w:tcW w:w="3039" w:type="dxa"/>
            <w:tcBorders>
              <w:top w:val="nil"/>
              <w:left w:val="nil"/>
              <w:bottom w:val="single" w:sz="4" w:space="0" w:color="auto"/>
              <w:right w:val="single" w:sz="4" w:space="0" w:color="auto"/>
            </w:tcBorders>
            <w:shd w:val="clear" w:color="auto" w:fill="auto"/>
            <w:vAlign w:val="center"/>
          </w:tcPr>
          <w:p w:rsidR="00DB54E7" w:rsidRPr="00DB54E7" w:rsidRDefault="00DB54E7" w:rsidP="00DB54E7">
            <w:pPr>
              <w:spacing w:before="100" w:beforeAutospacing="1" w:after="100" w:afterAutospacing="1" w:line="240" w:lineRule="auto"/>
              <w:jc w:val="center"/>
              <w:rPr>
                <w:rFonts w:ascii="Times New Roman" w:eastAsia="Times New Roman" w:hAnsi="Times New Roman" w:cs="Times New Roman"/>
                <w:sz w:val="24"/>
                <w:szCs w:val="24"/>
              </w:rPr>
            </w:pPr>
          </w:p>
        </w:tc>
      </w:tr>
      <w:tr w:rsidR="00DB54E7" w:rsidRPr="00DB54E7" w:rsidTr="009D2306">
        <w:trPr>
          <w:trHeight w:val="739"/>
        </w:trPr>
        <w:tc>
          <w:tcPr>
            <w:tcW w:w="537" w:type="dxa"/>
            <w:tcBorders>
              <w:top w:val="nil"/>
              <w:left w:val="single" w:sz="4" w:space="0" w:color="auto"/>
              <w:bottom w:val="single" w:sz="4" w:space="0" w:color="auto"/>
              <w:right w:val="single" w:sz="4" w:space="0" w:color="auto"/>
            </w:tcBorders>
            <w:vAlign w:val="center"/>
          </w:tcPr>
          <w:p w:rsidR="00DB54E7" w:rsidRPr="00DB54E7" w:rsidRDefault="00DB54E7" w:rsidP="00DB54E7">
            <w:pPr>
              <w:widowControl w:val="0"/>
              <w:tabs>
                <w:tab w:val="left" w:pos="951"/>
              </w:tabs>
              <w:spacing w:before="120" w:after="120" w:line="240" w:lineRule="auto"/>
              <w:jc w:val="both"/>
              <w:rPr>
                <w:rFonts w:ascii="Times New Roman" w:eastAsia="Times New Roman" w:hAnsi="Times New Roman" w:cs="Times New Roman"/>
                <w:sz w:val="24"/>
                <w:szCs w:val="24"/>
                <w:lang w:eastAsia="vi-VN" w:bidi="vi-VN"/>
              </w:rPr>
            </w:pPr>
          </w:p>
        </w:tc>
        <w:tc>
          <w:tcPr>
            <w:tcW w:w="11138" w:type="dxa"/>
            <w:tcBorders>
              <w:top w:val="nil"/>
              <w:left w:val="single" w:sz="4" w:space="0" w:color="auto"/>
              <w:bottom w:val="single" w:sz="4" w:space="0" w:color="auto"/>
              <w:right w:val="single" w:sz="4" w:space="0" w:color="auto"/>
            </w:tcBorders>
            <w:shd w:val="clear" w:color="auto" w:fill="auto"/>
            <w:noWrap/>
            <w:vAlign w:val="center"/>
          </w:tcPr>
          <w:p w:rsidR="00DB54E7" w:rsidRPr="00DB54E7" w:rsidRDefault="00DB54E7" w:rsidP="00DB54E7">
            <w:pPr>
              <w:widowControl w:val="0"/>
              <w:tabs>
                <w:tab w:val="left" w:pos="951"/>
              </w:tabs>
              <w:spacing w:before="120" w:after="120" w:line="240" w:lineRule="auto"/>
              <w:jc w:val="both"/>
              <w:rPr>
                <w:rFonts w:ascii="Times New Roman" w:eastAsia="Times New Roman" w:hAnsi="Times New Roman" w:cs="Times New Roman"/>
                <w:b/>
                <w:sz w:val="24"/>
                <w:szCs w:val="24"/>
                <w:lang w:eastAsia="vi-VN" w:bidi="vi-VN"/>
              </w:rPr>
            </w:pPr>
            <w:r w:rsidRPr="00DB54E7">
              <w:rPr>
                <w:rFonts w:ascii="Times New Roman" w:eastAsia="Times New Roman" w:hAnsi="Times New Roman" w:cs="Times New Roman"/>
                <w:sz w:val="24"/>
                <w:szCs w:val="24"/>
                <w:lang w:eastAsia="vi-VN" w:bidi="vi-VN"/>
              </w:rPr>
              <w:t xml:space="preserve">+ </w:t>
            </w:r>
            <w:r w:rsidRPr="00DB54E7">
              <w:rPr>
                <w:rFonts w:ascii="Times New Roman" w:eastAsia="Times New Roman" w:hAnsi="Times New Roman" w:cs="Times New Roman"/>
                <w:sz w:val="24"/>
                <w:szCs w:val="24"/>
                <w:lang w:val="vi-VN" w:eastAsia="vi-VN" w:bidi="vi-VN"/>
              </w:rPr>
              <w:t>Hỗ trợ 100% chi phí thử nghiệm, kiểm định, giám định, chứng nhận ch</w:t>
            </w:r>
            <w:r w:rsidRPr="00DB54E7">
              <w:rPr>
                <w:rFonts w:ascii="Times New Roman" w:eastAsia="Times New Roman" w:hAnsi="Times New Roman" w:cs="Times New Roman"/>
                <w:sz w:val="24"/>
                <w:szCs w:val="24"/>
                <w:lang w:eastAsia="vi-VN" w:bidi="vi-VN"/>
              </w:rPr>
              <w:t>ất</w:t>
            </w:r>
            <w:r w:rsidRPr="00DB54E7">
              <w:rPr>
                <w:rFonts w:ascii="Times New Roman" w:eastAsia="Times New Roman" w:hAnsi="Times New Roman" w:cs="Times New Roman"/>
                <w:sz w:val="24"/>
                <w:szCs w:val="24"/>
                <w:lang w:val="vi-VN" w:eastAsia="vi-VN" w:bidi="vi-VN"/>
              </w:rPr>
              <w:t xml:space="preserve"> lượng sản ph</w:t>
            </w:r>
            <w:r w:rsidRPr="00DB54E7">
              <w:rPr>
                <w:rFonts w:ascii="Times New Roman" w:eastAsia="Times New Roman" w:hAnsi="Times New Roman" w:cs="Times New Roman"/>
                <w:sz w:val="24"/>
                <w:szCs w:val="24"/>
                <w:lang w:eastAsia="vi-VN" w:bidi="vi-VN"/>
              </w:rPr>
              <w:t>ẩm</w:t>
            </w:r>
            <w:r w:rsidRPr="00DB54E7">
              <w:rPr>
                <w:rFonts w:ascii="Times New Roman" w:eastAsia="Times New Roman" w:hAnsi="Times New Roman" w:cs="Times New Roman"/>
                <w:sz w:val="24"/>
                <w:szCs w:val="24"/>
                <w:lang w:val="vi-VN" w:eastAsia="vi-VN" w:bidi="vi-VN"/>
              </w:rPr>
              <w:t>, hàng hóa; chi phí chứng nhận hệ thống quản lý ch</w:t>
            </w:r>
            <w:r w:rsidRPr="00DB54E7">
              <w:rPr>
                <w:rFonts w:ascii="Times New Roman" w:eastAsia="Times New Roman" w:hAnsi="Times New Roman" w:cs="Times New Roman"/>
                <w:sz w:val="24"/>
                <w:szCs w:val="24"/>
                <w:lang w:eastAsia="vi-VN" w:bidi="vi-VN"/>
              </w:rPr>
              <w:t>ất</w:t>
            </w:r>
            <w:r w:rsidRPr="00DB54E7">
              <w:rPr>
                <w:rFonts w:ascii="Times New Roman" w:eastAsia="Times New Roman" w:hAnsi="Times New Roman" w:cs="Times New Roman"/>
                <w:sz w:val="24"/>
                <w:szCs w:val="24"/>
                <w:lang w:val="vi-VN" w:eastAsia="vi-VN" w:bidi="vi-VN"/>
              </w:rPr>
              <w:t xml:space="preserve"> lượng nh</w:t>
            </w:r>
            <w:r w:rsidRPr="00DB54E7">
              <w:rPr>
                <w:rFonts w:ascii="Times New Roman" w:eastAsia="Times New Roman" w:hAnsi="Times New Roman" w:cs="Times New Roman"/>
                <w:sz w:val="24"/>
                <w:szCs w:val="24"/>
                <w:lang w:eastAsia="vi-VN" w:bidi="vi-VN"/>
              </w:rPr>
              <w:t>ư</w:t>
            </w:r>
            <w:r w:rsidRPr="00DB54E7">
              <w:rPr>
                <w:rFonts w:ascii="Times New Roman" w:eastAsia="Times New Roman" w:hAnsi="Times New Roman" w:cs="Times New Roman"/>
                <w:sz w:val="24"/>
                <w:szCs w:val="24"/>
                <w:lang w:val="vi-VN" w:eastAsia="vi-VN" w:bidi="vi-VN"/>
              </w:rPr>
              <w:t>ng không quá 30 triệu đ</w:t>
            </w:r>
            <w:r w:rsidRPr="00DB54E7">
              <w:rPr>
                <w:rFonts w:ascii="Times New Roman" w:eastAsia="Times New Roman" w:hAnsi="Times New Roman" w:cs="Times New Roman"/>
                <w:sz w:val="24"/>
                <w:szCs w:val="24"/>
                <w:lang w:eastAsia="vi-VN" w:bidi="vi-VN"/>
              </w:rPr>
              <w:t>ồ</w:t>
            </w:r>
            <w:r w:rsidRPr="00DB54E7">
              <w:rPr>
                <w:rFonts w:ascii="Times New Roman" w:eastAsia="Times New Roman" w:hAnsi="Times New Roman" w:cs="Times New Roman"/>
                <w:sz w:val="24"/>
                <w:szCs w:val="24"/>
                <w:lang w:val="vi-VN" w:eastAsia="vi-VN" w:bidi="vi-VN"/>
              </w:rPr>
              <w:t>ng/năm/doanh nghiệp.</w:t>
            </w:r>
          </w:p>
        </w:tc>
        <w:tc>
          <w:tcPr>
            <w:tcW w:w="3039" w:type="dxa"/>
            <w:vMerge w:val="restart"/>
            <w:tcBorders>
              <w:top w:val="nil"/>
              <w:left w:val="nil"/>
              <w:right w:val="single" w:sz="4" w:space="0" w:color="auto"/>
            </w:tcBorders>
            <w:shd w:val="clear" w:color="auto" w:fill="auto"/>
            <w:vAlign w:val="center"/>
          </w:tcPr>
          <w:p w:rsidR="00DB54E7" w:rsidRPr="00DB54E7" w:rsidRDefault="00DB54E7" w:rsidP="00DB54E7">
            <w:pPr>
              <w:spacing w:before="100" w:beforeAutospacing="1" w:after="100" w:afterAutospacing="1" w:line="240" w:lineRule="auto"/>
              <w:jc w:val="center"/>
              <w:rPr>
                <w:rFonts w:ascii="Times New Roman" w:eastAsia="Times New Roman" w:hAnsi="Times New Roman" w:cs="Times New Roman"/>
                <w:sz w:val="24"/>
                <w:szCs w:val="24"/>
              </w:rPr>
            </w:pPr>
            <w:r w:rsidRPr="00DB54E7">
              <w:rPr>
                <w:rFonts w:ascii="Times New Roman" w:eastAsia="Times New Roman" w:hAnsi="Times New Roman" w:cs="Times New Roman"/>
                <w:sz w:val="24"/>
                <w:szCs w:val="24"/>
              </w:rPr>
              <w:t>Sở KH&amp;CN</w:t>
            </w:r>
          </w:p>
        </w:tc>
      </w:tr>
      <w:tr w:rsidR="00DB54E7" w:rsidRPr="00DB54E7" w:rsidTr="009D2306">
        <w:trPr>
          <w:trHeight w:val="739"/>
        </w:trPr>
        <w:tc>
          <w:tcPr>
            <w:tcW w:w="537" w:type="dxa"/>
            <w:tcBorders>
              <w:top w:val="nil"/>
              <w:left w:val="single" w:sz="4" w:space="0" w:color="auto"/>
              <w:bottom w:val="single" w:sz="4" w:space="0" w:color="auto"/>
              <w:right w:val="single" w:sz="4" w:space="0" w:color="auto"/>
            </w:tcBorders>
            <w:vAlign w:val="center"/>
          </w:tcPr>
          <w:p w:rsidR="00DB54E7" w:rsidRPr="00DB54E7" w:rsidRDefault="00DB54E7" w:rsidP="00DB54E7">
            <w:pPr>
              <w:widowControl w:val="0"/>
              <w:tabs>
                <w:tab w:val="left" w:pos="968"/>
              </w:tabs>
              <w:spacing w:before="120" w:after="120" w:line="240" w:lineRule="auto"/>
              <w:jc w:val="both"/>
              <w:rPr>
                <w:rFonts w:ascii="Times New Roman" w:eastAsia="Times New Roman" w:hAnsi="Times New Roman" w:cs="Times New Roman"/>
                <w:sz w:val="24"/>
                <w:szCs w:val="24"/>
                <w:lang w:eastAsia="vi-VN" w:bidi="vi-VN"/>
              </w:rPr>
            </w:pPr>
          </w:p>
        </w:tc>
        <w:tc>
          <w:tcPr>
            <w:tcW w:w="11138" w:type="dxa"/>
            <w:tcBorders>
              <w:top w:val="nil"/>
              <w:left w:val="single" w:sz="4" w:space="0" w:color="auto"/>
              <w:bottom w:val="single" w:sz="4" w:space="0" w:color="auto"/>
              <w:right w:val="single" w:sz="4" w:space="0" w:color="auto"/>
            </w:tcBorders>
            <w:shd w:val="clear" w:color="auto" w:fill="auto"/>
            <w:noWrap/>
            <w:vAlign w:val="center"/>
          </w:tcPr>
          <w:p w:rsidR="00DB54E7" w:rsidRPr="00DB54E7" w:rsidRDefault="00DB54E7" w:rsidP="00DB54E7">
            <w:pPr>
              <w:widowControl w:val="0"/>
              <w:tabs>
                <w:tab w:val="left" w:pos="968"/>
              </w:tabs>
              <w:spacing w:before="120" w:after="120" w:line="240" w:lineRule="auto"/>
              <w:jc w:val="both"/>
              <w:rPr>
                <w:rFonts w:ascii="Times New Roman" w:eastAsia="Times New Roman" w:hAnsi="Times New Roman" w:cs="Times New Roman"/>
                <w:b/>
                <w:sz w:val="24"/>
                <w:szCs w:val="24"/>
                <w:lang w:eastAsia="vi-VN" w:bidi="vi-VN"/>
              </w:rPr>
            </w:pPr>
            <w:r w:rsidRPr="00DB54E7">
              <w:rPr>
                <w:rFonts w:ascii="Times New Roman" w:eastAsia="Times New Roman" w:hAnsi="Times New Roman" w:cs="Times New Roman"/>
                <w:sz w:val="24"/>
                <w:szCs w:val="24"/>
                <w:lang w:eastAsia="vi-VN" w:bidi="vi-VN"/>
              </w:rPr>
              <w:t xml:space="preserve">+ </w:t>
            </w:r>
            <w:r w:rsidRPr="00DB54E7">
              <w:rPr>
                <w:rFonts w:ascii="Times New Roman" w:eastAsia="Times New Roman" w:hAnsi="Times New Roman" w:cs="Times New Roman"/>
                <w:sz w:val="24"/>
                <w:szCs w:val="24"/>
                <w:lang w:val="vi-VN" w:eastAsia="vi-VN" w:bidi="vi-VN"/>
              </w:rPr>
              <w:t>Hỗ trợ tối đa 50% chi phí đặt hàng các cơ sở, viện, trường để nghiên cứu thử nghiệm phát triển các sản phẩm, dịch vụ nhưng không quá 30 triệu đồng/năm/doanh nghiệp</w:t>
            </w:r>
            <w:r w:rsidRPr="00DB54E7">
              <w:rPr>
                <w:rFonts w:ascii="Times New Roman" w:eastAsia="Times New Roman" w:hAnsi="Times New Roman" w:cs="Times New Roman"/>
                <w:sz w:val="24"/>
                <w:szCs w:val="24"/>
                <w:lang w:eastAsia="vi-VN" w:bidi="vi-VN"/>
              </w:rPr>
              <w:t>.</w:t>
            </w:r>
          </w:p>
        </w:tc>
        <w:tc>
          <w:tcPr>
            <w:tcW w:w="3039" w:type="dxa"/>
            <w:vMerge/>
            <w:tcBorders>
              <w:left w:val="nil"/>
              <w:right w:val="single" w:sz="4" w:space="0" w:color="auto"/>
            </w:tcBorders>
            <w:shd w:val="clear" w:color="auto" w:fill="auto"/>
            <w:vAlign w:val="center"/>
          </w:tcPr>
          <w:p w:rsidR="00DB54E7" w:rsidRPr="00DB54E7" w:rsidRDefault="00DB54E7" w:rsidP="00DB54E7">
            <w:pPr>
              <w:spacing w:before="100" w:beforeAutospacing="1" w:after="100" w:afterAutospacing="1" w:line="240" w:lineRule="auto"/>
              <w:jc w:val="center"/>
              <w:rPr>
                <w:rFonts w:ascii="Times New Roman" w:eastAsia="Times New Roman" w:hAnsi="Times New Roman" w:cs="Times New Roman"/>
                <w:sz w:val="24"/>
                <w:szCs w:val="24"/>
              </w:rPr>
            </w:pPr>
          </w:p>
        </w:tc>
      </w:tr>
      <w:tr w:rsidR="00DB54E7" w:rsidRPr="00DB54E7" w:rsidTr="009D2306">
        <w:trPr>
          <w:trHeight w:val="739"/>
        </w:trPr>
        <w:tc>
          <w:tcPr>
            <w:tcW w:w="537" w:type="dxa"/>
            <w:tcBorders>
              <w:top w:val="nil"/>
              <w:left w:val="single" w:sz="4" w:space="0" w:color="auto"/>
              <w:bottom w:val="single" w:sz="4" w:space="0" w:color="auto"/>
              <w:right w:val="single" w:sz="4" w:space="0" w:color="auto"/>
            </w:tcBorders>
            <w:vAlign w:val="center"/>
          </w:tcPr>
          <w:p w:rsidR="00DB54E7" w:rsidRPr="00DB54E7" w:rsidRDefault="00DB54E7" w:rsidP="00DB54E7">
            <w:pPr>
              <w:widowControl w:val="0"/>
              <w:tabs>
                <w:tab w:val="left" w:pos="709"/>
                <w:tab w:val="left" w:pos="940"/>
              </w:tabs>
              <w:spacing w:before="120" w:after="120" w:line="240" w:lineRule="auto"/>
              <w:jc w:val="both"/>
              <w:rPr>
                <w:rFonts w:ascii="Times New Roman" w:eastAsia="Times New Roman" w:hAnsi="Times New Roman" w:cs="Times New Roman"/>
                <w:sz w:val="24"/>
                <w:szCs w:val="24"/>
                <w:lang w:eastAsia="vi-VN" w:bidi="vi-VN"/>
              </w:rPr>
            </w:pPr>
          </w:p>
        </w:tc>
        <w:tc>
          <w:tcPr>
            <w:tcW w:w="11138" w:type="dxa"/>
            <w:tcBorders>
              <w:top w:val="nil"/>
              <w:left w:val="single" w:sz="4" w:space="0" w:color="auto"/>
              <w:bottom w:val="single" w:sz="4" w:space="0" w:color="auto"/>
              <w:right w:val="single" w:sz="4" w:space="0" w:color="auto"/>
            </w:tcBorders>
            <w:shd w:val="clear" w:color="auto" w:fill="auto"/>
            <w:noWrap/>
            <w:vAlign w:val="center"/>
          </w:tcPr>
          <w:p w:rsidR="00DB54E7" w:rsidRPr="00DB54E7" w:rsidRDefault="00DB54E7" w:rsidP="00DB54E7">
            <w:pPr>
              <w:widowControl w:val="0"/>
              <w:tabs>
                <w:tab w:val="left" w:pos="709"/>
                <w:tab w:val="left" w:pos="940"/>
              </w:tabs>
              <w:spacing w:before="120" w:after="120" w:line="240" w:lineRule="auto"/>
              <w:jc w:val="both"/>
              <w:rPr>
                <w:rFonts w:ascii="Times New Roman" w:eastAsia="Times New Roman" w:hAnsi="Times New Roman" w:cs="Times New Roman"/>
                <w:b/>
                <w:sz w:val="24"/>
                <w:szCs w:val="24"/>
                <w:lang w:eastAsia="vi-VN" w:bidi="vi-VN"/>
              </w:rPr>
            </w:pPr>
            <w:r w:rsidRPr="00DB54E7">
              <w:rPr>
                <w:rFonts w:ascii="Times New Roman" w:eastAsia="Times New Roman" w:hAnsi="Times New Roman" w:cs="Times New Roman"/>
                <w:sz w:val="24"/>
                <w:szCs w:val="24"/>
                <w:lang w:eastAsia="vi-VN" w:bidi="vi-VN"/>
              </w:rPr>
              <w:t xml:space="preserve">+ </w:t>
            </w:r>
            <w:r w:rsidRPr="00DB54E7">
              <w:rPr>
                <w:rFonts w:ascii="Times New Roman" w:eastAsia="Times New Roman" w:hAnsi="Times New Roman" w:cs="Times New Roman"/>
                <w:sz w:val="24"/>
                <w:szCs w:val="24"/>
                <w:lang w:val="vi-VN" w:eastAsia="vi-VN" w:bidi="vi-VN"/>
              </w:rPr>
              <w:t>Hỗ trợ tối đa 50% chi phí sử dụng trang thiết bị tại cơ sở kỹ thuật hỗ trợ doanh nghiệp nhỏ và vừa nhưng không quá 50 triệu đồng/năm/doanh nghiệp.</w:t>
            </w:r>
          </w:p>
        </w:tc>
        <w:tc>
          <w:tcPr>
            <w:tcW w:w="3039" w:type="dxa"/>
            <w:vMerge/>
            <w:tcBorders>
              <w:left w:val="nil"/>
              <w:bottom w:val="single" w:sz="4" w:space="0" w:color="auto"/>
              <w:right w:val="single" w:sz="4" w:space="0" w:color="auto"/>
            </w:tcBorders>
            <w:shd w:val="clear" w:color="auto" w:fill="auto"/>
            <w:vAlign w:val="center"/>
          </w:tcPr>
          <w:p w:rsidR="00DB54E7" w:rsidRPr="00DB54E7" w:rsidRDefault="00DB54E7" w:rsidP="00DB54E7">
            <w:pPr>
              <w:spacing w:before="100" w:beforeAutospacing="1" w:after="100" w:afterAutospacing="1" w:line="240" w:lineRule="auto"/>
              <w:jc w:val="center"/>
              <w:rPr>
                <w:rFonts w:ascii="Times New Roman" w:eastAsia="Times New Roman" w:hAnsi="Times New Roman" w:cs="Times New Roman"/>
                <w:sz w:val="24"/>
                <w:szCs w:val="24"/>
              </w:rPr>
            </w:pPr>
          </w:p>
        </w:tc>
      </w:tr>
      <w:tr w:rsidR="00DB54E7" w:rsidRPr="00DB54E7" w:rsidTr="009D2306">
        <w:trPr>
          <w:trHeight w:val="326"/>
        </w:trPr>
        <w:tc>
          <w:tcPr>
            <w:tcW w:w="537" w:type="dxa"/>
            <w:tcBorders>
              <w:top w:val="nil"/>
              <w:left w:val="single" w:sz="4" w:space="0" w:color="auto"/>
              <w:bottom w:val="single" w:sz="4" w:space="0" w:color="auto"/>
              <w:right w:val="single" w:sz="4" w:space="0" w:color="auto"/>
            </w:tcBorders>
            <w:vAlign w:val="center"/>
          </w:tcPr>
          <w:p w:rsidR="00DB54E7" w:rsidRPr="00DB54E7" w:rsidRDefault="00DB54E7" w:rsidP="00DB54E7">
            <w:pPr>
              <w:spacing w:before="100" w:beforeAutospacing="1" w:after="100" w:afterAutospacing="1" w:line="240" w:lineRule="auto"/>
              <w:jc w:val="center"/>
              <w:rPr>
                <w:rFonts w:ascii="Times New Roman" w:eastAsia="Times New Roman" w:hAnsi="Times New Roman" w:cs="Times New Roman"/>
                <w:b/>
                <w:sz w:val="24"/>
                <w:szCs w:val="24"/>
              </w:rPr>
            </w:pPr>
            <w:r w:rsidRPr="00DB54E7">
              <w:rPr>
                <w:rFonts w:ascii="Times New Roman" w:eastAsia="Times New Roman" w:hAnsi="Times New Roman" w:cs="Times New Roman"/>
                <w:b/>
                <w:sz w:val="24"/>
                <w:szCs w:val="24"/>
              </w:rPr>
              <w:t>8</w:t>
            </w:r>
          </w:p>
        </w:tc>
        <w:tc>
          <w:tcPr>
            <w:tcW w:w="11138" w:type="dxa"/>
            <w:tcBorders>
              <w:top w:val="nil"/>
              <w:left w:val="single" w:sz="4" w:space="0" w:color="auto"/>
              <w:bottom w:val="single" w:sz="4" w:space="0" w:color="auto"/>
              <w:right w:val="single" w:sz="4" w:space="0" w:color="auto"/>
            </w:tcBorders>
            <w:shd w:val="clear" w:color="auto" w:fill="auto"/>
            <w:noWrap/>
            <w:vAlign w:val="center"/>
            <w:hideMark/>
          </w:tcPr>
          <w:p w:rsidR="00DB54E7" w:rsidRPr="00DB54E7" w:rsidRDefault="00DB54E7" w:rsidP="00DB54E7">
            <w:pPr>
              <w:spacing w:before="100" w:beforeAutospacing="1" w:after="100" w:afterAutospacing="1" w:line="240" w:lineRule="auto"/>
              <w:jc w:val="both"/>
              <w:rPr>
                <w:rFonts w:ascii="Times New Roman" w:eastAsia="Times New Roman" w:hAnsi="Times New Roman" w:cs="Times New Roman"/>
                <w:b/>
                <w:bCs/>
                <w:sz w:val="24"/>
                <w:szCs w:val="24"/>
              </w:rPr>
            </w:pPr>
            <w:r w:rsidRPr="00DB54E7">
              <w:rPr>
                <w:rFonts w:ascii="Times New Roman" w:eastAsia="Times New Roman" w:hAnsi="Times New Roman" w:cs="Times New Roman"/>
                <w:b/>
                <w:bCs/>
                <w:sz w:val="24"/>
                <w:szCs w:val="24"/>
              </w:rPr>
              <w:t>Hỗ trợ lãi suất cho DNNVV</w:t>
            </w:r>
          </w:p>
        </w:tc>
        <w:tc>
          <w:tcPr>
            <w:tcW w:w="3039" w:type="dxa"/>
            <w:tcBorders>
              <w:top w:val="nil"/>
              <w:left w:val="nil"/>
              <w:bottom w:val="single" w:sz="4" w:space="0" w:color="auto"/>
              <w:right w:val="single" w:sz="4" w:space="0" w:color="auto"/>
            </w:tcBorders>
            <w:shd w:val="clear" w:color="auto" w:fill="auto"/>
            <w:noWrap/>
            <w:vAlign w:val="center"/>
          </w:tcPr>
          <w:p w:rsidR="00DB54E7" w:rsidRPr="00DB54E7" w:rsidRDefault="00DB54E7" w:rsidP="00DB54E7">
            <w:pPr>
              <w:spacing w:before="100" w:beforeAutospacing="1" w:after="100" w:afterAutospacing="1" w:line="240" w:lineRule="auto"/>
              <w:jc w:val="center"/>
              <w:rPr>
                <w:rFonts w:ascii="Times New Roman" w:eastAsia="Times New Roman" w:hAnsi="Times New Roman" w:cs="Times New Roman"/>
                <w:bCs/>
                <w:sz w:val="24"/>
                <w:szCs w:val="24"/>
              </w:rPr>
            </w:pPr>
            <w:r w:rsidRPr="00DB54E7">
              <w:rPr>
                <w:rFonts w:ascii="Times New Roman" w:eastAsia="Times New Roman" w:hAnsi="Times New Roman" w:cs="Times New Roman"/>
                <w:bCs/>
                <w:sz w:val="24"/>
                <w:szCs w:val="24"/>
              </w:rPr>
              <w:t>Ngân hàng NN-CN tỉnh TV; Quỹ ĐTPT; Quỹ bảo lãnh tín dụng</w:t>
            </w:r>
          </w:p>
        </w:tc>
      </w:tr>
    </w:tbl>
    <w:p w:rsidR="00DB54E7" w:rsidRPr="00DB54E7" w:rsidRDefault="00DB54E7" w:rsidP="00DB54E7">
      <w:pPr>
        <w:tabs>
          <w:tab w:val="left" w:pos="5655"/>
          <w:tab w:val="center" w:pos="7285"/>
          <w:tab w:val="left" w:pos="13750"/>
        </w:tabs>
        <w:spacing w:before="40" w:after="0" w:line="240" w:lineRule="auto"/>
        <w:rPr>
          <w:rFonts w:ascii="Times New Roman" w:eastAsia="Times New Roman" w:hAnsi="Times New Roman" w:cs="Times New Roman"/>
          <w:sz w:val="24"/>
          <w:szCs w:val="24"/>
          <w:lang w:val="pt-BR" w:eastAsia="vi-VN"/>
        </w:rPr>
      </w:pPr>
      <w:r w:rsidRPr="00DB54E7">
        <w:rPr>
          <w:rFonts w:ascii="Times New Roman" w:eastAsia="Times New Roman" w:hAnsi="Times New Roman" w:cs="Times New Roman"/>
          <w:sz w:val="24"/>
          <w:szCs w:val="24"/>
        </w:rPr>
        <w:tab/>
      </w:r>
    </w:p>
    <w:p w:rsidR="00DB54E7" w:rsidRPr="00DB54E7" w:rsidRDefault="00DB54E7" w:rsidP="00DB54E7">
      <w:pPr>
        <w:widowControl w:val="0"/>
        <w:shd w:val="clear" w:color="auto" w:fill="FFFFFF"/>
        <w:tabs>
          <w:tab w:val="left" w:pos="284"/>
          <w:tab w:val="left" w:pos="709"/>
        </w:tabs>
        <w:spacing w:before="120" w:after="120" w:line="240" w:lineRule="auto"/>
        <w:ind w:left="284"/>
        <w:rPr>
          <w:rFonts w:ascii="Times New Roman" w:eastAsia="Times New Roman" w:hAnsi="Times New Roman" w:cs="Times New Roman"/>
          <w:b/>
          <w:bCs/>
          <w:sz w:val="26"/>
          <w:szCs w:val="26"/>
          <w:u w:val="single"/>
        </w:rPr>
      </w:pPr>
    </w:p>
    <w:p w:rsidR="00DB54E7" w:rsidRPr="00DB54E7" w:rsidRDefault="00DB54E7" w:rsidP="00DB54E7">
      <w:pPr>
        <w:widowControl w:val="0"/>
        <w:shd w:val="clear" w:color="auto" w:fill="FFFFFF"/>
        <w:tabs>
          <w:tab w:val="left" w:pos="284"/>
          <w:tab w:val="left" w:pos="709"/>
        </w:tabs>
        <w:spacing w:before="120" w:after="120" w:line="240" w:lineRule="auto"/>
        <w:ind w:left="284"/>
        <w:rPr>
          <w:rFonts w:ascii="Times New Roman" w:eastAsia="Times New Roman" w:hAnsi="Times New Roman" w:cs="Times New Roman"/>
          <w:b/>
          <w:bCs/>
          <w:sz w:val="26"/>
          <w:szCs w:val="26"/>
          <w:u w:val="single"/>
        </w:rPr>
      </w:pPr>
    </w:p>
    <w:p w:rsidR="00DB54E7" w:rsidRPr="00DB54E7" w:rsidRDefault="00DB54E7" w:rsidP="00DB54E7">
      <w:pPr>
        <w:widowControl w:val="0"/>
        <w:shd w:val="clear" w:color="auto" w:fill="FFFFFF"/>
        <w:tabs>
          <w:tab w:val="left" w:pos="284"/>
          <w:tab w:val="left" w:pos="709"/>
        </w:tabs>
        <w:spacing w:before="120" w:after="120" w:line="240" w:lineRule="auto"/>
        <w:ind w:left="284"/>
        <w:rPr>
          <w:rFonts w:ascii="Times New Roman" w:eastAsia="Times New Roman" w:hAnsi="Times New Roman" w:cs="Times New Roman"/>
          <w:b/>
          <w:bCs/>
          <w:sz w:val="26"/>
          <w:szCs w:val="26"/>
          <w:u w:val="single"/>
        </w:rPr>
      </w:pPr>
    </w:p>
    <w:p w:rsidR="00A63836" w:rsidRDefault="00A63836"/>
    <w:sectPr w:rsidR="00A63836" w:rsidSect="00732F72">
      <w:pgSz w:w="16839" w:h="11907" w:orient="landscape" w:code="9"/>
      <w:pgMar w:top="1701" w:right="1134" w:bottom="1134" w:left="1134" w:header="340" w:footer="34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4E7"/>
    <w:rsid w:val="00140FEC"/>
    <w:rsid w:val="00482FE4"/>
    <w:rsid w:val="00826E70"/>
    <w:rsid w:val="009D2306"/>
    <w:rsid w:val="00A42FC1"/>
    <w:rsid w:val="00A63836"/>
    <w:rsid w:val="00BA5AAC"/>
    <w:rsid w:val="00CC0A44"/>
    <w:rsid w:val="00DB54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CDDF0F-FBE8-4129-A359-EFE084C90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23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23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1B4C47-92EB-445F-B8D9-A41BC2ACD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2121</Words>
  <Characters>12091</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anhvu</dc:creator>
  <cp:keywords/>
  <dc:description/>
  <cp:lastModifiedBy>Ngan</cp:lastModifiedBy>
  <cp:revision>2</cp:revision>
  <cp:lastPrinted>2021-10-27T02:25:00Z</cp:lastPrinted>
  <dcterms:created xsi:type="dcterms:W3CDTF">2022-03-15T03:12:00Z</dcterms:created>
  <dcterms:modified xsi:type="dcterms:W3CDTF">2022-03-15T03:12:00Z</dcterms:modified>
</cp:coreProperties>
</file>